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9EF" w:rsidRDefault="00F649EF" w:rsidP="00F649EF">
      <w:pPr>
        <w:spacing w:after="0" w:line="360" w:lineRule="auto"/>
        <w:jc w:val="center"/>
        <w:rPr>
          <w:rFonts w:ascii="Candara" w:hAnsi="Candara"/>
          <w:b/>
          <w:sz w:val="24"/>
          <w:szCs w:val="24"/>
        </w:rPr>
      </w:pPr>
      <w:r w:rsidRPr="00F649EF">
        <w:rPr>
          <w:rFonts w:ascii="Candara" w:hAnsi="Candara"/>
          <w:b/>
          <w:noProof/>
          <w:sz w:val="24"/>
          <w:szCs w:val="24"/>
          <w:lang w:eastAsia="el-GR"/>
        </w:rPr>
        <w:drawing>
          <wp:anchor distT="0" distB="0" distL="114300" distR="114300" simplePos="0" relativeHeight="251659264" behindDoc="1" locked="0" layoutInCell="1" allowOverlap="1">
            <wp:simplePos x="0" y="0"/>
            <wp:positionH relativeFrom="column">
              <wp:posOffset>-970269</wp:posOffset>
            </wp:positionH>
            <wp:positionV relativeFrom="paragraph">
              <wp:posOffset>-545566</wp:posOffset>
            </wp:positionV>
            <wp:extent cx="7556201" cy="1260181"/>
            <wp:effectExtent l="19050" t="0" r="8890" b="0"/>
            <wp:wrapNone/>
            <wp:docPr id="2"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pic:nvPicPr>
                  <pic:blipFill rotWithShape="1">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2872" b="85334"/>
                    <a:stretch/>
                  </pic:blipFill>
                  <pic:spPr bwMode="auto">
                    <a:xfrm>
                      <a:off x="0" y="0"/>
                      <a:ext cx="7553960" cy="126111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F649EF" w:rsidRDefault="00F649EF" w:rsidP="00F649EF">
      <w:pPr>
        <w:spacing w:after="0" w:line="360" w:lineRule="auto"/>
        <w:jc w:val="center"/>
        <w:rPr>
          <w:rFonts w:ascii="Candara" w:hAnsi="Candara"/>
          <w:b/>
          <w:sz w:val="24"/>
          <w:szCs w:val="24"/>
        </w:rPr>
      </w:pPr>
    </w:p>
    <w:p w:rsidR="00F649EF" w:rsidRDefault="00F649EF" w:rsidP="00F649EF">
      <w:pPr>
        <w:spacing w:after="0" w:line="360" w:lineRule="auto"/>
        <w:jc w:val="center"/>
        <w:rPr>
          <w:rFonts w:ascii="Candara" w:hAnsi="Candara"/>
          <w:b/>
          <w:sz w:val="24"/>
          <w:szCs w:val="24"/>
        </w:rPr>
      </w:pPr>
    </w:p>
    <w:p w:rsidR="004E3263" w:rsidRDefault="004E3263" w:rsidP="004E3263">
      <w:pPr>
        <w:shd w:val="clear" w:color="auto" w:fill="FFFFFF"/>
        <w:spacing w:after="360" w:line="240" w:lineRule="auto"/>
        <w:jc w:val="center"/>
        <w:textAlignment w:val="baseline"/>
        <w:rPr>
          <w:rFonts w:ascii="Times New Roman" w:eastAsia="Times New Roman" w:hAnsi="Times New Roman"/>
          <w:b/>
          <w:color w:val="000000"/>
          <w:sz w:val="24"/>
          <w:szCs w:val="24"/>
          <w:lang w:eastAsia="el-GR"/>
        </w:rPr>
      </w:pPr>
    </w:p>
    <w:p w:rsidR="004E3263" w:rsidRDefault="004E3263" w:rsidP="004E3263">
      <w:pPr>
        <w:pStyle w:val="a3"/>
        <w:shd w:val="clear" w:color="auto" w:fill="FFFFFF"/>
        <w:spacing w:after="360" w:line="360" w:lineRule="auto"/>
        <w:ind w:left="0"/>
        <w:jc w:val="center"/>
        <w:textAlignment w:val="baseline"/>
        <w:rPr>
          <w:rFonts w:ascii="Candara" w:eastAsia="Times New Roman" w:hAnsi="Candara"/>
          <w:b/>
          <w:color w:val="000000"/>
          <w:sz w:val="24"/>
          <w:szCs w:val="24"/>
          <w:u w:val="single"/>
          <w:lang w:eastAsia="el-GR"/>
        </w:rPr>
      </w:pPr>
      <w:r>
        <w:rPr>
          <w:rFonts w:ascii="Candara" w:eastAsia="Times New Roman" w:hAnsi="Candara"/>
          <w:b/>
          <w:color w:val="000000"/>
          <w:sz w:val="24"/>
          <w:szCs w:val="24"/>
          <w:u w:val="single"/>
          <w:lang w:eastAsia="el-GR"/>
        </w:rPr>
        <w:t>ΑΠΟΦΑΣΗ της 92</w:t>
      </w:r>
      <w:r>
        <w:rPr>
          <w:rFonts w:ascii="Candara" w:eastAsia="Times New Roman" w:hAnsi="Candara"/>
          <w:b/>
          <w:color w:val="000000"/>
          <w:sz w:val="24"/>
          <w:szCs w:val="24"/>
          <w:u w:val="single"/>
          <w:vertAlign w:val="superscript"/>
          <w:lang w:eastAsia="el-GR"/>
        </w:rPr>
        <w:t>ης</w:t>
      </w:r>
      <w:r>
        <w:rPr>
          <w:rFonts w:ascii="Candara" w:eastAsia="Times New Roman" w:hAnsi="Candara"/>
          <w:b/>
          <w:color w:val="000000"/>
          <w:sz w:val="24"/>
          <w:szCs w:val="24"/>
          <w:u w:val="single"/>
          <w:lang w:eastAsia="el-GR"/>
        </w:rPr>
        <w:t xml:space="preserve"> Γενικής Συνέλευσης της ΔΟΕ</w:t>
      </w:r>
    </w:p>
    <w:p w:rsidR="004E3263" w:rsidRDefault="004E3263" w:rsidP="004E3263">
      <w:pPr>
        <w:pStyle w:val="a3"/>
        <w:shd w:val="clear" w:color="auto" w:fill="FFFFFF"/>
        <w:spacing w:after="360" w:line="360" w:lineRule="auto"/>
        <w:ind w:left="1514"/>
        <w:jc w:val="center"/>
        <w:textAlignment w:val="baseline"/>
        <w:rPr>
          <w:rFonts w:ascii="Candara" w:eastAsia="Times New Roman" w:hAnsi="Candara"/>
          <w:b/>
          <w:color w:val="000000"/>
          <w:sz w:val="24"/>
          <w:szCs w:val="24"/>
          <w:u w:val="single"/>
          <w:lang w:eastAsia="el-GR"/>
        </w:rPr>
      </w:pPr>
    </w:p>
    <w:p w:rsidR="004E3263" w:rsidRDefault="004E3263" w:rsidP="004E3263">
      <w:pPr>
        <w:shd w:val="clear" w:color="auto" w:fill="FFFFFF"/>
        <w:spacing w:after="360" w:line="240" w:lineRule="auto"/>
        <w:jc w:val="both"/>
        <w:textAlignment w:val="baseline"/>
        <w:rPr>
          <w:rFonts w:ascii="Candara" w:eastAsia="Times New Roman" w:hAnsi="Candara"/>
          <w:b/>
          <w:color w:val="000000"/>
          <w:sz w:val="24"/>
          <w:szCs w:val="24"/>
          <w:u w:val="single"/>
          <w:lang w:eastAsia="el-GR"/>
        </w:rPr>
      </w:pPr>
      <w:r>
        <w:rPr>
          <w:rFonts w:ascii="Candara" w:eastAsia="Times New Roman" w:hAnsi="Candara"/>
          <w:b/>
          <w:color w:val="000000"/>
          <w:sz w:val="24"/>
          <w:szCs w:val="24"/>
          <w:u w:val="single"/>
          <w:lang w:eastAsia="el-GR"/>
        </w:rPr>
        <w:t>Συνεχίζουμε τον αγώνα ενάντια στον αντεργατικό-αντισυνδικαλιστικό  Ν. Χατζηδάκη-Μητσοτάκη</w:t>
      </w:r>
    </w:p>
    <w:p w:rsidR="004E3263" w:rsidRDefault="004E3263" w:rsidP="004E3263">
      <w:pPr>
        <w:shd w:val="clear" w:color="auto" w:fill="FFFFFF"/>
        <w:spacing w:after="0" w:line="288" w:lineRule="auto"/>
        <w:ind w:firstLine="720"/>
        <w:jc w:val="both"/>
        <w:textAlignment w:val="baseline"/>
        <w:rPr>
          <w:rFonts w:ascii="Candara" w:eastAsia="Times New Roman" w:hAnsi="Candara"/>
          <w:color w:val="000000"/>
          <w:sz w:val="24"/>
          <w:szCs w:val="24"/>
          <w:lang w:eastAsia="el-GR"/>
        </w:rPr>
      </w:pPr>
      <w:r>
        <w:rPr>
          <w:rFonts w:ascii="Candara" w:eastAsia="Times New Roman" w:hAnsi="Candara"/>
          <w:color w:val="000000"/>
          <w:sz w:val="24"/>
          <w:szCs w:val="24"/>
          <w:lang w:eastAsia="el-GR"/>
        </w:rPr>
        <w:t>Ο νόμος Χατζηδάκη</w:t>
      </w:r>
      <w:r>
        <w:rPr>
          <w:rFonts w:ascii="Candara" w:eastAsia="Times New Roman" w:hAnsi="Candara"/>
          <w:b/>
          <w:bCs/>
          <w:color w:val="000000"/>
          <w:sz w:val="24"/>
          <w:szCs w:val="24"/>
          <w:bdr w:val="none" w:sz="0" w:space="0" w:color="auto" w:frame="1"/>
          <w:lang w:eastAsia="el-GR"/>
        </w:rPr>
        <w:t xml:space="preserve"> </w:t>
      </w:r>
      <w:r>
        <w:rPr>
          <w:rFonts w:ascii="Candara" w:eastAsia="Times New Roman" w:hAnsi="Candara"/>
          <w:bCs/>
          <w:color w:val="000000"/>
          <w:sz w:val="24"/>
          <w:szCs w:val="24"/>
          <w:bdr w:val="none" w:sz="0" w:space="0" w:color="auto" w:frame="1"/>
          <w:lang w:eastAsia="el-GR"/>
        </w:rPr>
        <w:t>(</w:t>
      </w:r>
      <w:r>
        <w:rPr>
          <w:rFonts w:ascii="Candara" w:eastAsia="Times New Roman" w:hAnsi="Candara"/>
          <w:bCs/>
          <w:color w:val="000000"/>
          <w:sz w:val="24"/>
          <w:szCs w:val="24"/>
          <w:lang w:eastAsia="el-GR"/>
        </w:rPr>
        <w:t>ν.4808/2021)</w:t>
      </w:r>
      <w:r>
        <w:rPr>
          <w:rFonts w:ascii="Candara" w:eastAsia="Times New Roman" w:hAnsi="Candara"/>
          <w:color w:val="000000"/>
          <w:sz w:val="24"/>
          <w:szCs w:val="24"/>
          <w:lang w:eastAsia="el-GR"/>
        </w:rPr>
        <w:t xml:space="preserve">, που ψηφίστηκε από την προηγουμένη κυβέρνηση της ΝΔ, αποτελεί τον πλέον αντεργατικό και </w:t>
      </w:r>
      <w:proofErr w:type="spellStart"/>
      <w:r>
        <w:rPr>
          <w:rFonts w:ascii="Candara" w:eastAsia="Times New Roman" w:hAnsi="Candara"/>
          <w:color w:val="000000"/>
          <w:sz w:val="24"/>
          <w:szCs w:val="24"/>
          <w:lang w:eastAsia="el-GR"/>
        </w:rPr>
        <w:t>αντισυνδικαλιστικό</w:t>
      </w:r>
      <w:proofErr w:type="spellEnd"/>
      <w:r>
        <w:rPr>
          <w:rFonts w:ascii="Candara" w:eastAsia="Times New Roman" w:hAnsi="Candara"/>
          <w:color w:val="000000"/>
          <w:sz w:val="24"/>
          <w:szCs w:val="24"/>
          <w:lang w:eastAsia="el-GR"/>
        </w:rPr>
        <w:t xml:space="preserve"> νόμο στη χώρα μας, καθώς καταργεί και συρρικνώνει θεμελιώδη εργασιακά, δημοκρατικά και συνδικαλιστικά δικαιώματα.</w:t>
      </w:r>
    </w:p>
    <w:p w:rsidR="004E3263" w:rsidRDefault="004E3263" w:rsidP="004E3263">
      <w:pPr>
        <w:shd w:val="clear" w:color="auto" w:fill="FFFFFF"/>
        <w:spacing w:after="0" w:line="288" w:lineRule="auto"/>
        <w:ind w:firstLine="720"/>
        <w:jc w:val="both"/>
        <w:textAlignment w:val="baseline"/>
        <w:rPr>
          <w:rFonts w:ascii="Candara" w:eastAsia="Times New Roman" w:hAnsi="Candara"/>
          <w:color w:val="000000"/>
          <w:sz w:val="24"/>
          <w:szCs w:val="24"/>
          <w:lang w:eastAsia="el-GR"/>
        </w:rPr>
      </w:pPr>
      <w:r>
        <w:rPr>
          <w:rFonts w:ascii="Candara" w:eastAsia="Times New Roman" w:hAnsi="Candara"/>
          <w:color w:val="000000"/>
          <w:sz w:val="24"/>
          <w:szCs w:val="24"/>
          <w:lang w:eastAsia="el-GR"/>
        </w:rPr>
        <w:t>Η κατάργηση του οκτάωρου στην εργασία, η παράλληλη καθιέρωση δεκάωρης εργασίας και του δίωρου των απλήρωτων υπερωριών, η επέκταση των ατομικών συμβάσεων έναντι των συλλογικών, η θέσπιση της απελευθέρωσης του ωραρίου και των ανεξέλεγκτων απολύσεων, η κατ’ ουσία απαγόρευση των απεργιών και η ποινικοποίηση της συνδικαλιστικής δράσης αποτελούν τη Μέκκα της νεοφιλελεύθερης επίθεσης απέναντι στα συνδικάτα και τους εργαζόμενους.</w:t>
      </w:r>
    </w:p>
    <w:p w:rsidR="004E3263" w:rsidRDefault="004E3263" w:rsidP="004E3263">
      <w:pPr>
        <w:shd w:val="clear" w:color="auto" w:fill="FFFFFF"/>
        <w:spacing w:after="0" w:line="288" w:lineRule="auto"/>
        <w:ind w:firstLine="720"/>
        <w:jc w:val="both"/>
        <w:textAlignment w:val="baseline"/>
        <w:rPr>
          <w:rFonts w:ascii="Candara" w:eastAsia="Times New Roman" w:hAnsi="Candara"/>
          <w:color w:val="000000"/>
          <w:sz w:val="24"/>
          <w:szCs w:val="24"/>
          <w:lang w:eastAsia="el-GR"/>
        </w:rPr>
      </w:pPr>
      <w:r>
        <w:rPr>
          <w:rFonts w:ascii="Candara" w:eastAsia="Times New Roman" w:hAnsi="Candara"/>
          <w:color w:val="000000"/>
          <w:sz w:val="24"/>
          <w:szCs w:val="24"/>
          <w:lang w:eastAsia="el-GR"/>
        </w:rPr>
        <w:t xml:space="preserve">Ειδικότερα, δε, για τη λειτουργία των συνδικαλιστικών οργάνων επιβάλλει τέτοιους ασφυκτικούς όρους που ουσιαστικά απαγορεύει την απρόσκοπτη και δημοκρατική λειτουργία τους. Όλα αυτά, τα έχουμε νιώσει στη συνδικαλιστική δράση του προηγούμενου διαστήματος, στον χώρο της Εκπαίδευσης, με την πρώην Υπουργό Παιδείας κα </w:t>
      </w:r>
      <w:proofErr w:type="spellStart"/>
      <w:r>
        <w:rPr>
          <w:rFonts w:ascii="Candara" w:eastAsia="Times New Roman" w:hAnsi="Candara"/>
          <w:color w:val="000000"/>
          <w:sz w:val="24"/>
          <w:szCs w:val="24"/>
          <w:lang w:eastAsia="el-GR"/>
        </w:rPr>
        <w:t>Κεραμέως</w:t>
      </w:r>
      <w:proofErr w:type="spellEnd"/>
      <w:r>
        <w:rPr>
          <w:rFonts w:ascii="Candara" w:eastAsia="Times New Roman" w:hAnsi="Candara"/>
          <w:color w:val="000000"/>
          <w:sz w:val="24"/>
          <w:szCs w:val="24"/>
          <w:lang w:eastAsia="el-GR"/>
        </w:rPr>
        <w:t>, να οδηγεί διαρκώς τις κινητοποιήσεις των εκπαιδευτικών στα δικαστήρια.</w:t>
      </w:r>
    </w:p>
    <w:p w:rsidR="004E3263" w:rsidRDefault="004E3263" w:rsidP="004E3263">
      <w:pPr>
        <w:shd w:val="clear" w:color="auto" w:fill="FFFFFF"/>
        <w:spacing w:after="0" w:line="288" w:lineRule="auto"/>
        <w:ind w:firstLine="720"/>
        <w:jc w:val="both"/>
        <w:textAlignment w:val="baseline"/>
        <w:rPr>
          <w:rFonts w:ascii="Candara" w:hAnsi="Candara"/>
          <w:sz w:val="24"/>
          <w:szCs w:val="24"/>
        </w:rPr>
      </w:pPr>
      <w:r>
        <w:rPr>
          <w:rFonts w:ascii="Candara" w:eastAsia="Times New Roman" w:hAnsi="Candara"/>
          <w:color w:val="000000"/>
          <w:sz w:val="24"/>
          <w:szCs w:val="24"/>
          <w:lang w:eastAsia="el-GR"/>
        </w:rPr>
        <w:t xml:space="preserve">Για το εκπαιδευτικό και συνδικαλιστικό κίνημα αποτελεί σταθερή πυξίδα ο αγώνας ενάντια στο ν. Χατζηδάκη και η κατάργησή του. Για τον λόγο αυτό, η Διδασκαλική Ομοσπονδία Ελλάδας ζητά την άμεση κατάργηση του νόμου και δεσμεύεται να αγωνιστεί με κάθε πρόσφορο μέσο για την ανατροπή των διατάξεων του </w:t>
      </w:r>
      <w:r>
        <w:rPr>
          <w:rFonts w:ascii="Candara" w:hAnsi="Candara"/>
          <w:sz w:val="24"/>
          <w:szCs w:val="24"/>
        </w:rPr>
        <w:t>νόμου που χτυπούν τον πυρήνα της συνδικαλιστική μας δράσης και λειτουργίας, μέχρι την οριστική κατάργησή του.</w:t>
      </w:r>
    </w:p>
    <w:p w:rsidR="004E3263" w:rsidRDefault="004E3263" w:rsidP="004E3263">
      <w:pPr>
        <w:shd w:val="clear" w:color="auto" w:fill="FFFFFF"/>
        <w:spacing w:after="0" w:line="288" w:lineRule="auto"/>
        <w:ind w:firstLine="720"/>
        <w:jc w:val="center"/>
        <w:textAlignment w:val="baseline"/>
        <w:rPr>
          <w:rFonts w:ascii="Candara" w:eastAsia="Times New Roman" w:hAnsi="Candara"/>
          <w:color w:val="000000"/>
          <w:sz w:val="24"/>
          <w:szCs w:val="24"/>
          <w:lang w:eastAsia="el-GR"/>
        </w:rPr>
      </w:pPr>
    </w:p>
    <w:p w:rsidR="00531510" w:rsidRPr="00EB5103" w:rsidRDefault="00531510" w:rsidP="00531510">
      <w:pPr>
        <w:pStyle w:val="yiv9552745807msonormal"/>
        <w:shd w:val="clear" w:color="auto" w:fill="FFFFFF"/>
        <w:spacing w:before="0" w:beforeAutospacing="0" w:after="0" w:afterAutospacing="0" w:line="480" w:lineRule="auto"/>
        <w:jc w:val="center"/>
        <w:rPr>
          <w:rFonts w:ascii="Candara" w:hAnsi="Candara"/>
        </w:rPr>
      </w:pPr>
      <w:r>
        <w:rPr>
          <w:rFonts w:ascii="Candara" w:hAnsi="Candara" w:cs="Calibri"/>
          <w:bCs/>
          <w:color w:val="000000"/>
        </w:rPr>
        <w:t>Η 92</w:t>
      </w:r>
      <w:r w:rsidRPr="0032247A">
        <w:rPr>
          <w:rFonts w:ascii="Candara" w:hAnsi="Candara" w:cs="Calibri"/>
          <w:bCs/>
          <w:color w:val="000000"/>
          <w:vertAlign w:val="superscript"/>
        </w:rPr>
        <w:t>η</w:t>
      </w:r>
      <w:r>
        <w:rPr>
          <w:rFonts w:ascii="Candara" w:hAnsi="Candara" w:cs="Calibri"/>
          <w:bCs/>
          <w:color w:val="000000"/>
        </w:rPr>
        <w:t xml:space="preserve"> Γενική Συνέλευση της Δ.Ο.Ε. </w:t>
      </w:r>
    </w:p>
    <w:p w:rsidR="00A97B35" w:rsidRDefault="00A97B35"/>
    <w:sectPr w:rsidR="00A97B35" w:rsidSect="00A97B3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ndara">
    <w:panose1 w:val="020E0502030303020204"/>
    <w:charset w:val="A1"/>
    <w:family w:val="swiss"/>
    <w:pitch w:val="variable"/>
    <w:sig w:usb0="A00002EF" w:usb1="4000A44B"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BB6E82"/>
    <w:multiLevelType w:val="hybridMultilevel"/>
    <w:tmpl w:val="4BF2DE40"/>
    <w:lvl w:ilvl="0" w:tplc="2BDCE3F4">
      <w:start w:val="1"/>
      <w:numFmt w:val="bullet"/>
      <w:lvlText w:val=""/>
      <w:lvlJc w:val="left"/>
      <w:pPr>
        <w:ind w:left="360" w:hanging="360"/>
      </w:pPr>
      <w:rPr>
        <w:rFonts w:ascii="Symbol" w:hAnsi="Symbol"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compat/>
  <w:rsids>
    <w:rsidRoot w:val="00F649EF"/>
    <w:rsid w:val="00022A3F"/>
    <w:rsid w:val="00094E4D"/>
    <w:rsid w:val="000973ED"/>
    <w:rsid w:val="000B7A81"/>
    <w:rsid w:val="00104919"/>
    <w:rsid w:val="00142B48"/>
    <w:rsid w:val="001629FB"/>
    <w:rsid w:val="00181E06"/>
    <w:rsid w:val="00182907"/>
    <w:rsid w:val="00196E4D"/>
    <w:rsid w:val="001A08EE"/>
    <w:rsid w:val="001B0F1A"/>
    <w:rsid w:val="001C494B"/>
    <w:rsid w:val="001D550A"/>
    <w:rsid w:val="00201331"/>
    <w:rsid w:val="00247057"/>
    <w:rsid w:val="00276C3A"/>
    <w:rsid w:val="0028373F"/>
    <w:rsid w:val="0028671B"/>
    <w:rsid w:val="002D3355"/>
    <w:rsid w:val="002E01D8"/>
    <w:rsid w:val="002E71EF"/>
    <w:rsid w:val="002F2E95"/>
    <w:rsid w:val="002F36DF"/>
    <w:rsid w:val="002F7C95"/>
    <w:rsid w:val="0031721D"/>
    <w:rsid w:val="00323B16"/>
    <w:rsid w:val="003250AB"/>
    <w:rsid w:val="00326D16"/>
    <w:rsid w:val="00385D38"/>
    <w:rsid w:val="003942AC"/>
    <w:rsid w:val="003F11B5"/>
    <w:rsid w:val="003F2B23"/>
    <w:rsid w:val="004021F8"/>
    <w:rsid w:val="00442FDA"/>
    <w:rsid w:val="004443BF"/>
    <w:rsid w:val="00475344"/>
    <w:rsid w:val="00482871"/>
    <w:rsid w:val="00483791"/>
    <w:rsid w:val="004B0533"/>
    <w:rsid w:val="004B0ADA"/>
    <w:rsid w:val="004C523E"/>
    <w:rsid w:val="004E3263"/>
    <w:rsid w:val="004E68EA"/>
    <w:rsid w:val="004F2387"/>
    <w:rsid w:val="004F3132"/>
    <w:rsid w:val="004F3C1E"/>
    <w:rsid w:val="004F6EB6"/>
    <w:rsid w:val="0050153F"/>
    <w:rsid w:val="00531510"/>
    <w:rsid w:val="00582FF4"/>
    <w:rsid w:val="00583781"/>
    <w:rsid w:val="005966CA"/>
    <w:rsid w:val="005C62DA"/>
    <w:rsid w:val="005E0927"/>
    <w:rsid w:val="005E2317"/>
    <w:rsid w:val="005F68CB"/>
    <w:rsid w:val="00610509"/>
    <w:rsid w:val="006224CB"/>
    <w:rsid w:val="00627438"/>
    <w:rsid w:val="006347B7"/>
    <w:rsid w:val="006B3EAE"/>
    <w:rsid w:val="006B6901"/>
    <w:rsid w:val="006C6A17"/>
    <w:rsid w:val="006D6683"/>
    <w:rsid w:val="006E5449"/>
    <w:rsid w:val="00737071"/>
    <w:rsid w:val="0077093D"/>
    <w:rsid w:val="00786AD5"/>
    <w:rsid w:val="007B1FBD"/>
    <w:rsid w:val="007C4F82"/>
    <w:rsid w:val="007D5F43"/>
    <w:rsid w:val="007E631B"/>
    <w:rsid w:val="007F6A09"/>
    <w:rsid w:val="00811653"/>
    <w:rsid w:val="00851D60"/>
    <w:rsid w:val="00887E4D"/>
    <w:rsid w:val="008902F0"/>
    <w:rsid w:val="00892AEC"/>
    <w:rsid w:val="008B0E81"/>
    <w:rsid w:val="008D6EF0"/>
    <w:rsid w:val="008D71C5"/>
    <w:rsid w:val="008F3ABB"/>
    <w:rsid w:val="0090101E"/>
    <w:rsid w:val="00923E96"/>
    <w:rsid w:val="00933037"/>
    <w:rsid w:val="00937304"/>
    <w:rsid w:val="00941F95"/>
    <w:rsid w:val="00942E48"/>
    <w:rsid w:val="00946257"/>
    <w:rsid w:val="009C3D6D"/>
    <w:rsid w:val="009D0798"/>
    <w:rsid w:val="009F2E44"/>
    <w:rsid w:val="00A03486"/>
    <w:rsid w:val="00A13308"/>
    <w:rsid w:val="00A40F58"/>
    <w:rsid w:val="00A5669F"/>
    <w:rsid w:val="00A65D21"/>
    <w:rsid w:val="00A97B35"/>
    <w:rsid w:val="00AD25C9"/>
    <w:rsid w:val="00AD6689"/>
    <w:rsid w:val="00AF14CD"/>
    <w:rsid w:val="00AF3007"/>
    <w:rsid w:val="00B66F01"/>
    <w:rsid w:val="00B76617"/>
    <w:rsid w:val="00BC1BD7"/>
    <w:rsid w:val="00BD0D37"/>
    <w:rsid w:val="00BE0D0F"/>
    <w:rsid w:val="00BF6B1D"/>
    <w:rsid w:val="00C44435"/>
    <w:rsid w:val="00C8151F"/>
    <w:rsid w:val="00C84367"/>
    <w:rsid w:val="00C86B61"/>
    <w:rsid w:val="00C97C73"/>
    <w:rsid w:val="00D021ED"/>
    <w:rsid w:val="00D07B5E"/>
    <w:rsid w:val="00D14592"/>
    <w:rsid w:val="00D22B20"/>
    <w:rsid w:val="00D61DB3"/>
    <w:rsid w:val="00D8759B"/>
    <w:rsid w:val="00DC0D00"/>
    <w:rsid w:val="00DD6418"/>
    <w:rsid w:val="00DE5AD8"/>
    <w:rsid w:val="00E135D8"/>
    <w:rsid w:val="00E440A5"/>
    <w:rsid w:val="00E6365F"/>
    <w:rsid w:val="00E65C6F"/>
    <w:rsid w:val="00E7471A"/>
    <w:rsid w:val="00EA2083"/>
    <w:rsid w:val="00EA71DD"/>
    <w:rsid w:val="00EB3F89"/>
    <w:rsid w:val="00ED3B91"/>
    <w:rsid w:val="00EE1480"/>
    <w:rsid w:val="00EE2328"/>
    <w:rsid w:val="00F2696C"/>
    <w:rsid w:val="00F43122"/>
    <w:rsid w:val="00F56E3F"/>
    <w:rsid w:val="00F649EF"/>
    <w:rsid w:val="00F70992"/>
    <w:rsid w:val="00F85B58"/>
    <w:rsid w:val="00F95FC6"/>
    <w:rsid w:val="00FA5E63"/>
    <w:rsid w:val="00FD543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9E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49EF"/>
    <w:pPr>
      <w:ind w:left="720"/>
      <w:contextualSpacing/>
    </w:pPr>
  </w:style>
  <w:style w:type="paragraph" w:customStyle="1" w:styleId="yiv9552745807msonormal">
    <w:name w:val="yiv9552745807msonormal"/>
    <w:basedOn w:val="a"/>
    <w:rsid w:val="00531510"/>
    <w:pPr>
      <w:spacing w:before="100" w:beforeAutospacing="1" w:after="100" w:afterAutospacing="1" w:line="240" w:lineRule="auto"/>
    </w:pPr>
    <w:rPr>
      <w:rFonts w:ascii="Times New Roman" w:eastAsia="Times New Roman" w:hAnsi="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1697846300">
      <w:bodyDiv w:val="1"/>
      <w:marLeft w:val="0"/>
      <w:marRight w:val="0"/>
      <w:marTop w:val="0"/>
      <w:marBottom w:val="0"/>
      <w:divBdr>
        <w:top w:val="none" w:sz="0" w:space="0" w:color="auto"/>
        <w:left w:val="none" w:sz="0" w:space="0" w:color="auto"/>
        <w:bottom w:val="none" w:sz="0" w:space="0" w:color="auto"/>
        <w:right w:val="none" w:sz="0" w:space="0" w:color="auto"/>
      </w:divBdr>
    </w:div>
    <w:div w:id="176541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259</Words>
  <Characters>1400</Characters>
  <Application>Microsoft Office Word</Application>
  <DocSecurity>0</DocSecurity>
  <Lines>11</Lines>
  <Paragraphs>3</Paragraphs>
  <ScaleCrop>false</ScaleCrop>
  <Company/>
  <LinksUpToDate>false</LinksUpToDate>
  <CharactersWithSpaces>1656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doe11</dc:creator>
  <cp:lastModifiedBy>doe11</cp:lastModifiedBy>
  <cp:revision>5</cp:revision>
  <dcterms:created xsi:type="dcterms:W3CDTF">2023-07-12T09:18:00Z</dcterms:created>
  <dcterms:modified xsi:type="dcterms:W3CDTF">2023-07-13T10:36:00Z</dcterms:modified>
</cp:coreProperties>
</file>