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D2" w:rsidRDefault="00DB36D2" w:rsidP="00744579">
      <w:pPr>
        <w:jc w:val="both"/>
        <w:rPr>
          <w:rFonts w:ascii="Candara" w:hAnsi="Candara" w:cs="Tahoma"/>
          <w:b/>
          <w:sz w:val="24"/>
        </w:rPr>
      </w:pPr>
      <w:r>
        <w:rPr>
          <w:rFonts w:ascii="Candara" w:hAnsi="Candara" w:cs="Tahoma"/>
          <w:b/>
          <w:noProof/>
          <w:sz w:val="24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-930910</wp:posOffset>
            </wp:positionH>
            <wp:positionV relativeFrom="paragraph">
              <wp:posOffset>-205740</wp:posOffset>
            </wp:positionV>
            <wp:extent cx="7556500" cy="1257300"/>
            <wp:effectExtent l="19050" t="0" r="6350" b="0"/>
            <wp:wrapNone/>
            <wp:docPr id="2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872" b="8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36D2" w:rsidRDefault="00DB36D2" w:rsidP="00744579">
      <w:pPr>
        <w:jc w:val="both"/>
        <w:rPr>
          <w:rFonts w:ascii="Candara" w:hAnsi="Candara" w:cs="Tahoma"/>
          <w:b/>
          <w:sz w:val="24"/>
        </w:rPr>
      </w:pPr>
    </w:p>
    <w:p w:rsidR="00DB36D2" w:rsidRDefault="00DB36D2" w:rsidP="00744579">
      <w:pPr>
        <w:jc w:val="both"/>
        <w:rPr>
          <w:rFonts w:ascii="Candara" w:hAnsi="Candara" w:cs="Tahoma"/>
          <w:b/>
          <w:sz w:val="24"/>
        </w:rPr>
      </w:pPr>
    </w:p>
    <w:p w:rsidR="00DB36D2" w:rsidRDefault="00DB36D2" w:rsidP="00744579">
      <w:pPr>
        <w:jc w:val="both"/>
        <w:rPr>
          <w:rFonts w:ascii="Candara" w:hAnsi="Candara" w:cs="Tahoma"/>
          <w:b/>
          <w:sz w:val="24"/>
        </w:rPr>
      </w:pPr>
    </w:p>
    <w:p w:rsidR="00DB36D2" w:rsidRDefault="00DB36D2" w:rsidP="00744579">
      <w:pPr>
        <w:jc w:val="both"/>
        <w:rPr>
          <w:rFonts w:ascii="Candara" w:hAnsi="Candara" w:cs="Tahoma"/>
          <w:b/>
          <w:sz w:val="24"/>
        </w:rPr>
      </w:pPr>
    </w:p>
    <w:tbl>
      <w:tblPr>
        <w:tblpPr w:leftFromText="180" w:rightFromText="180" w:vertAnchor="text" w:horzAnchor="margin" w:tblpXSpec="center" w:tblpY="161"/>
        <w:tblW w:w="9402" w:type="dxa"/>
        <w:tblLook w:val="0000"/>
      </w:tblPr>
      <w:tblGrid>
        <w:gridCol w:w="4129"/>
        <w:gridCol w:w="5273"/>
      </w:tblGrid>
      <w:tr w:rsidR="00DB36D2" w:rsidRPr="0064394D" w:rsidTr="008F01BE">
        <w:trPr>
          <w:trHeight w:val="1326"/>
        </w:trPr>
        <w:tc>
          <w:tcPr>
            <w:tcW w:w="4129" w:type="dxa"/>
          </w:tcPr>
          <w:p w:rsidR="00DB36D2" w:rsidRPr="0064394D" w:rsidRDefault="00DB36D2" w:rsidP="00DB36D2">
            <w:pPr>
              <w:tabs>
                <w:tab w:val="left" w:pos="1475"/>
              </w:tabs>
              <w:rPr>
                <w:rFonts w:ascii="Candara" w:hAnsi="Candara" w:cs="Tahoma"/>
                <w:sz w:val="24"/>
                <w:szCs w:val="24"/>
              </w:rPr>
            </w:pPr>
            <w:r>
              <w:rPr>
                <w:rFonts w:ascii="Candara" w:hAnsi="Candara" w:cs="Tahoma"/>
                <w:sz w:val="24"/>
                <w:szCs w:val="24"/>
                <w:lang w:val="en-US"/>
              </w:rPr>
              <w:t xml:space="preserve">            </w:t>
            </w:r>
            <w:r w:rsidRPr="0064394D">
              <w:rPr>
                <w:rFonts w:ascii="Candara" w:hAnsi="Candara" w:cs="Tahoma"/>
                <w:sz w:val="24"/>
                <w:szCs w:val="24"/>
              </w:rPr>
              <w:t xml:space="preserve">Αρ. Πρωτ. </w:t>
            </w:r>
            <w:r>
              <w:rPr>
                <w:rFonts w:ascii="Candara" w:hAnsi="Candara" w:cs="Tahoma"/>
                <w:sz w:val="24"/>
                <w:szCs w:val="24"/>
              </w:rPr>
              <w:t>52</w:t>
            </w:r>
          </w:p>
        </w:tc>
        <w:tc>
          <w:tcPr>
            <w:tcW w:w="5273" w:type="dxa"/>
          </w:tcPr>
          <w:p w:rsidR="00DB36D2" w:rsidRPr="0064394D" w:rsidRDefault="00DB36D2" w:rsidP="008F01BE">
            <w:pPr>
              <w:shd w:val="clear" w:color="auto" w:fill="FFFFFF"/>
              <w:jc w:val="both"/>
              <w:rPr>
                <w:rFonts w:ascii="Candara" w:hAnsi="Candara" w:cs="Tahoma"/>
                <w:sz w:val="24"/>
                <w:szCs w:val="24"/>
              </w:rPr>
            </w:pPr>
            <w:r w:rsidRPr="0064394D">
              <w:rPr>
                <w:rFonts w:ascii="Candara" w:hAnsi="Candara" w:cs="Tahoma"/>
                <w:sz w:val="24"/>
                <w:szCs w:val="24"/>
              </w:rPr>
              <w:t xml:space="preserve">  </w:t>
            </w:r>
            <w:r>
              <w:rPr>
                <w:rFonts w:ascii="Candara" w:hAnsi="Candara" w:cs="Tahoma"/>
                <w:sz w:val="24"/>
                <w:szCs w:val="24"/>
              </w:rPr>
              <w:t xml:space="preserve">      </w:t>
            </w:r>
            <w:r w:rsidRPr="001E7026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Pr="0064394D">
              <w:rPr>
                <w:rFonts w:ascii="Candara" w:hAnsi="Candara" w:cs="Tahoma"/>
                <w:sz w:val="24"/>
                <w:szCs w:val="24"/>
              </w:rPr>
              <w:t xml:space="preserve"> Αθήνα </w:t>
            </w:r>
            <w:r>
              <w:rPr>
                <w:rFonts w:ascii="Candara" w:hAnsi="Candara" w:cs="Tahoma"/>
                <w:sz w:val="24"/>
                <w:szCs w:val="24"/>
              </w:rPr>
              <w:t>30</w:t>
            </w:r>
            <w:r w:rsidRPr="0064394D">
              <w:rPr>
                <w:rFonts w:ascii="Candara" w:hAnsi="Candara" w:cs="Tahoma"/>
                <w:sz w:val="24"/>
                <w:szCs w:val="24"/>
              </w:rPr>
              <w:t>/8/2024</w:t>
            </w:r>
          </w:p>
          <w:p w:rsidR="00DB36D2" w:rsidRPr="0064394D" w:rsidRDefault="00DB36D2" w:rsidP="008F01BE">
            <w:pPr>
              <w:shd w:val="clear" w:color="auto" w:fill="FFFFFF"/>
              <w:jc w:val="both"/>
              <w:rPr>
                <w:rFonts w:ascii="Candara" w:hAnsi="Candara" w:cs="Tahoma"/>
                <w:sz w:val="24"/>
                <w:szCs w:val="24"/>
              </w:rPr>
            </w:pPr>
            <w:r w:rsidRPr="0064394D">
              <w:rPr>
                <w:rFonts w:ascii="Candara" w:hAnsi="Candara" w:cs="Tahoma"/>
                <w:sz w:val="24"/>
                <w:szCs w:val="24"/>
              </w:rPr>
              <w:t xml:space="preserve">             </w:t>
            </w:r>
          </w:p>
          <w:p w:rsidR="00DB36D2" w:rsidRPr="0064394D" w:rsidRDefault="00DB36D2" w:rsidP="00DB36D2">
            <w:pPr>
              <w:shd w:val="clear" w:color="auto" w:fill="FFFFFF"/>
              <w:jc w:val="both"/>
              <w:rPr>
                <w:rFonts w:ascii="Candara" w:hAnsi="Candara" w:cs="Tahoma"/>
                <w:kern w:val="2"/>
                <w:sz w:val="24"/>
                <w:szCs w:val="24"/>
              </w:rPr>
            </w:pPr>
            <w:r w:rsidRPr="0064394D">
              <w:rPr>
                <w:rFonts w:ascii="Candara" w:hAnsi="Candara" w:cs="Tahoma"/>
                <w:sz w:val="24"/>
                <w:szCs w:val="24"/>
              </w:rPr>
              <w:t xml:space="preserve">           </w:t>
            </w:r>
          </w:p>
        </w:tc>
      </w:tr>
    </w:tbl>
    <w:p w:rsidR="00744579" w:rsidRPr="008B3052" w:rsidRDefault="00744579" w:rsidP="00744579">
      <w:pPr>
        <w:jc w:val="both"/>
        <w:rPr>
          <w:rFonts w:ascii="Candara" w:hAnsi="Candara" w:cs="Tahoma"/>
          <w:sz w:val="24"/>
        </w:rPr>
      </w:pPr>
      <w:r w:rsidRPr="008B3052">
        <w:rPr>
          <w:rFonts w:ascii="Candara" w:hAnsi="Candara" w:cs="Tahoma"/>
          <w:b/>
          <w:sz w:val="24"/>
        </w:rPr>
        <w:t>Δελτίο Τύπου από την</w:t>
      </w:r>
      <w:r w:rsidR="00C34F46" w:rsidRPr="00C34F46">
        <w:rPr>
          <w:rFonts w:ascii="Candara" w:hAnsi="Candara" w:cs="Tahoma"/>
          <w:b/>
          <w:sz w:val="24"/>
        </w:rPr>
        <w:t xml:space="preserve"> </w:t>
      </w:r>
      <w:r w:rsidRPr="008B3052">
        <w:rPr>
          <w:rFonts w:ascii="Candara" w:hAnsi="Candara" w:cs="Tahoma"/>
          <w:b/>
          <w:sz w:val="24"/>
        </w:rPr>
        <w:t>Σύσκεψη των Δ</w:t>
      </w:r>
      <w:r w:rsidR="008B3052">
        <w:rPr>
          <w:rFonts w:ascii="Candara" w:hAnsi="Candara" w:cs="Tahoma"/>
          <w:b/>
          <w:sz w:val="24"/>
        </w:rPr>
        <w:t>.</w:t>
      </w:r>
      <w:r w:rsidRPr="008B3052">
        <w:rPr>
          <w:rFonts w:ascii="Candara" w:hAnsi="Candara" w:cs="Tahoma"/>
          <w:b/>
          <w:sz w:val="24"/>
        </w:rPr>
        <w:t>Ο</w:t>
      </w:r>
      <w:r w:rsidR="008B3052">
        <w:rPr>
          <w:rFonts w:ascii="Candara" w:hAnsi="Candara" w:cs="Tahoma"/>
          <w:b/>
          <w:sz w:val="24"/>
        </w:rPr>
        <w:t>.</w:t>
      </w:r>
      <w:r w:rsidRPr="008B3052">
        <w:rPr>
          <w:rFonts w:ascii="Candara" w:hAnsi="Candara" w:cs="Tahoma"/>
          <w:b/>
          <w:sz w:val="24"/>
        </w:rPr>
        <w:t>Ε</w:t>
      </w:r>
      <w:r w:rsidR="008B3052">
        <w:rPr>
          <w:rFonts w:ascii="Candara" w:hAnsi="Candara" w:cs="Tahoma"/>
          <w:b/>
          <w:sz w:val="24"/>
        </w:rPr>
        <w:t>.</w:t>
      </w:r>
      <w:r w:rsidRPr="008B3052">
        <w:rPr>
          <w:rFonts w:ascii="Candara" w:hAnsi="Candara" w:cs="Tahoma"/>
          <w:b/>
          <w:sz w:val="24"/>
        </w:rPr>
        <w:t>, Ο</w:t>
      </w:r>
      <w:r w:rsidR="008B3052">
        <w:rPr>
          <w:rFonts w:ascii="Candara" w:hAnsi="Candara" w:cs="Tahoma"/>
          <w:b/>
          <w:sz w:val="24"/>
        </w:rPr>
        <w:t>.</w:t>
      </w:r>
      <w:r w:rsidRPr="008B3052">
        <w:rPr>
          <w:rFonts w:ascii="Candara" w:hAnsi="Candara" w:cs="Tahoma"/>
          <w:b/>
          <w:sz w:val="24"/>
        </w:rPr>
        <w:t>Λ</w:t>
      </w:r>
      <w:r w:rsidR="008B3052">
        <w:rPr>
          <w:rFonts w:ascii="Candara" w:hAnsi="Candara" w:cs="Tahoma"/>
          <w:b/>
          <w:sz w:val="24"/>
        </w:rPr>
        <w:t>.</w:t>
      </w:r>
      <w:r w:rsidRPr="008B3052">
        <w:rPr>
          <w:rFonts w:ascii="Candara" w:hAnsi="Candara" w:cs="Tahoma"/>
          <w:b/>
          <w:sz w:val="24"/>
        </w:rPr>
        <w:t>Μ</w:t>
      </w:r>
      <w:r w:rsidR="008B3052">
        <w:rPr>
          <w:rFonts w:ascii="Candara" w:hAnsi="Candara" w:cs="Tahoma"/>
          <w:b/>
          <w:sz w:val="24"/>
        </w:rPr>
        <w:t>.</w:t>
      </w:r>
      <w:r w:rsidRPr="008B3052">
        <w:rPr>
          <w:rFonts w:ascii="Candara" w:hAnsi="Candara" w:cs="Tahoma"/>
          <w:b/>
          <w:sz w:val="24"/>
        </w:rPr>
        <w:t>Ε</w:t>
      </w:r>
      <w:r w:rsidR="008B3052">
        <w:rPr>
          <w:rFonts w:ascii="Candara" w:hAnsi="Candara" w:cs="Tahoma"/>
          <w:b/>
          <w:sz w:val="24"/>
        </w:rPr>
        <w:t>.</w:t>
      </w:r>
      <w:r w:rsidRPr="008B3052">
        <w:rPr>
          <w:rFonts w:ascii="Candara" w:hAnsi="Candara" w:cs="Tahoma"/>
          <w:b/>
          <w:sz w:val="24"/>
        </w:rPr>
        <w:t>, Π</w:t>
      </w:r>
      <w:r w:rsidR="008B3052">
        <w:rPr>
          <w:rFonts w:ascii="Candara" w:hAnsi="Candara" w:cs="Tahoma"/>
          <w:b/>
          <w:sz w:val="24"/>
        </w:rPr>
        <w:t>.</w:t>
      </w:r>
      <w:r w:rsidRPr="008B3052">
        <w:rPr>
          <w:rFonts w:ascii="Candara" w:hAnsi="Candara" w:cs="Tahoma"/>
          <w:b/>
          <w:sz w:val="24"/>
        </w:rPr>
        <w:t>Ο</w:t>
      </w:r>
      <w:r w:rsidR="008B3052">
        <w:rPr>
          <w:rFonts w:ascii="Candara" w:hAnsi="Candara" w:cs="Tahoma"/>
          <w:b/>
          <w:sz w:val="24"/>
        </w:rPr>
        <w:t>.</w:t>
      </w:r>
      <w:r w:rsidRPr="008B3052">
        <w:rPr>
          <w:rFonts w:ascii="Candara" w:hAnsi="Candara" w:cs="Tahoma"/>
          <w:b/>
          <w:sz w:val="24"/>
        </w:rPr>
        <w:t>Σ</w:t>
      </w:r>
      <w:r w:rsidR="008B3052">
        <w:rPr>
          <w:rFonts w:ascii="Candara" w:hAnsi="Candara" w:cs="Tahoma"/>
          <w:b/>
          <w:sz w:val="24"/>
        </w:rPr>
        <w:t>.</w:t>
      </w:r>
      <w:r w:rsidRPr="008B3052">
        <w:rPr>
          <w:rFonts w:ascii="Candara" w:hAnsi="Candara" w:cs="Tahoma"/>
          <w:b/>
          <w:sz w:val="24"/>
        </w:rPr>
        <w:t>Ε</w:t>
      </w:r>
      <w:r w:rsidR="008B3052">
        <w:rPr>
          <w:rFonts w:ascii="Candara" w:hAnsi="Candara" w:cs="Tahoma"/>
          <w:b/>
          <w:sz w:val="24"/>
        </w:rPr>
        <w:t>.</w:t>
      </w:r>
      <w:r w:rsidRPr="008B3052">
        <w:rPr>
          <w:rFonts w:ascii="Candara" w:hAnsi="Candara" w:cs="Tahoma"/>
          <w:b/>
          <w:sz w:val="24"/>
        </w:rPr>
        <w:t>Ε</w:t>
      </w:r>
      <w:r w:rsidR="008B3052">
        <w:rPr>
          <w:rFonts w:ascii="Candara" w:hAnsi="Candara" w:cs="Tahoma"/>
          <w:b/>
          <w:sz w:val="24"/>
        </w:rPr>
        <w:t>.</w:t>
      </w:r>
      <w:r w:rsidRPr="008B3052">
        <w:rPr>
          <w:rFonts w:ascii="Candara" w:hAnsi="Candara" w:cs="Tahoma"/>
          <w:b/>
          <w:sz w:val="24"/>
        </w:rPr>
        <w:t>Π</w:t>
      </w:r>
      <w:r w:rsidR="008B3052">
        <w:rPr>
          <w:rFonts w:ascii="Candara" w:hAnsi="Candara" w:cs="Tahoma"/>
          <w:b/>
          <w:sz w:val="24"/>
        </w:rPr>
        <w:t>.</w:t>
      </w:r>
      <w:r w:rsidRPr="008B3052">
        <w:rPr>
          <w:rFonts w:ascii="Candara" w:hAnsi="Candara" w:cs="Tahoma"/>
          <w:b/>
          <w:sz w:val="24"/>
        </w:rPr>
        <w:t>Ε</w:t>
      </w:r>
      <w:r w:rsidR="008B3052">
        <w:rPr>
          <w:rFonts w:ascii="Candara" w:hAnsi="Candara" w:cs="Tahoma"/>
          <w:b/>
          <w:sz w:val="24"/>
        </w:rPr>
        <w:t>.</w:t>
      </w:r>
      <w:r w:rsidRPr="008B3052">
        <w:rPr>
          <w:rFonts w:ascii="Candara" w:hAnsi="Candara" w:cs="Tahoma"/>
          <w:b/>
          <w:sz w:val="24"/>
        </w:rPr>
        <w:t>Α</w:t>
      </w:r>
      <w:r w:rsidR="008B3052">
        <w:rPr>
          <w:rFonts w:ascii="Candara" w:hAnsi="Candara" w:cs="Tahoma"/>
          <w:b/>
          <w:sz w:val="24"/>
        </w:rPr>
        <w:t>.</w:t>
      </w:r>
      <w:r w:rsidRPr="008B3052">
        <w:rPr>
          <w:rFonts w:ascii="Candara" w:hAnsi="Candara" w:cs="Tahoma"/>
          <w:b/>
          <w:sz w:val="24"/>
        </w:rPr>
        <w:t>, Α</w:t>
      </w:r>
      <w:r w:rsidR="008B3052">
        <w:rPr>
          <w:rFonts w:ascii="Candara" w:hAnsi="Candara" w:cs="Tahoma"/>
          <w:b/>
          <w:sz w:val="24"/>
        </w:rPr>
        <w:t>.</w:t>
      </w:r>
      <w:r w:rsidRPr="008B3052">
        <w:rPr>
          <w:rFonts w:ascii="Candara" w:hAnsi="Candara" w:cs="Tahoma"/>
          <w:b/>
          <w:sz w:val="24"/>
        </w:rPr>
        <w:t>Σ</w:t>
      </w:r>
      <w:r w:rsidR="008B3052">
        <w:rPr>
          <w:rFonts w:ascii="Candara" w:hAnsi="Candara" w:cs="Tahoma"/>
          <w:b/>
          <w:sz w:val="24"/>
        </w:rPr>
        <w:t>.</w:t>
      </w:r>
      <w:r w:rsidRPr="008B3052">
        <w:rPr>
          <w:rFonts w:ascii="Candara" w:hAnsi="Candara" w:cs="Tahoma"/>
          <w:b/>
          <w:sz w:val="24"/>
        </w:rPr>
        <w:t>Γ</w:t>
      </w:r>
      <w:r w:rsidR="008B3052">
        <w:rPr>
          <w:rFonts w:ascii="Candara" w:hAnsi="Candara" w:cs="Tahoma"/>
          <w:b/>
          <w:sz w:val="24"/>
        </w:rPr>
        <w:t>.</w:t>
      </w:r>
      <w:r w:rsidRPr="008B3052">
        <w:rPr>
          <w:rFonts w:ascii="Candara" w:hAnsi="Candara" w:cs="Tahoma"/>
          <w:b/>
          <w:sz w:val="24"/>
        </w:rPr>
        <w:t>Μ</w:t>
      </w:r>
      <w:r w:rsidR="008B3052">
        <w:rPr>
          <w:rFonts w:ascii="Candara" w:hAnsi="Candara" w:cs="Tahoma"/>
          <w:b/>
          <w:sz w:val="24"/>
        </w:rPr>
        <w:t>.</w:t>
      </w:r>
      <w:r w:rsidRPr="008B3052">
        <w:rPr>
          <w:rFonts w:ascii="Candara" w:hAnsi="Candara" w:cs="Tahoma"/>
          <w:b/>
          <w:sz w:val="24"/>
        </w:rPr>
        <w:t>Ε</w:t>
      </w:r>
      <w:r w:rsidR="008B3052">
        <w:rPr>
          <w:rFonts w:ascii="Candara" w:hAnsi="Candara" w:cs="Tahoma"/>
          <w:b/>
          <w:sz w:val="24"/>
        </w:rPr>
        <w:t>.</w:t>
      </w:r>
      <w:r w:rsidRPr="008B3052">
        <w:rPr>
          <w:rFonts w:ascii="Candara" w:hAnsi="Candara" w:cs="Tahoma"/>
          <w:b/>
          <w:sz w:val="24"/>
        </w:rPr>
        <w:t xml:space="preserve"> για το σοβαρό ζήτημα των συμπτύξεων-συγχωνεύσεων τμημάτων σε όλη την Ελλάδα, που προωθεί επιθετικά το Υ</w:t>
      </w:r>
      <w:r w:rsidR="008B3052">
        <w:rPr>
          <w:rFonts w:ascii="Candara" w:hAnsi="Candara" w:cs="Tahoma"/>
          <w:b/>
          <w:sz w:val="24"/>
        </w:rPr>
        <w:t>.</w:t>
      </w:r>
      <w:r w:rsidRPr="008B3052">
        <w:rPr>
          <w:rFonts w:ascii="Candara" w:hAnsi="Candara" w:cs="Tahoma"/>
          <w:b/>
          <w:sz w:val="24"/>
        </w:rPr>
        <w:t>ΠΑΙ</w:t>
      </w:r>
      <w:r w:rsidR="008B3052">
        <w:rPr>
          <w:rFonts w:ascii="Candara" w:hAnsi="Candara" w:cs="Tahoma"/>
          <w:b/>
          <w:sz w:val="24"/>
        </w:rPr>
        <w:t>.</w:t>
      </w:r>
      <w:r w:rsidRPr="008B3052">
        <w:rPr>
          <w:rFonts w:ascii="Candara" w:hAnsi="Candara" w:cs="Tahoma"/>
          <w:b/>
          <w:sz w:val="24"/>
        </w:rPr>
        <w:t>Θ</w:t>
      </w:r>
      <w:r w:rsidR="008B3052">
        <w:rPr>
          <w:rFonts w:ascii="Candara" w:hAnsi="Candara" w:cs="Tahoma"/>
          <w:b/>
          <w:sz w:val="24"/>
        </w:rPr>
        <w:t>.</w:t>
      </w:r>
      <w:r w:rsidRPr="008B3052">
        <w:rPr>
          <w:rFonts w:ascii="Candara" w:hAnsi="Candara" w:cs="Tahoma"/>
          <w:b/>
          <w:sz w:val="24"/>
        </w:rPr>
        <w:t>Α</w:t>
      </w:r>
      <w:r w:rsidRPr="008B3052">
        <w:rPr>
          <w:rFonts w:ascii="Candara" w:hAnsi="Candara" w:cs="Tahoma"/>
          <w:sz w:val="24"/>
        </w:rPr>
        <w:t>.</w:t>
      </w:r>
    </w:p>
    <w:p w:rsidR="00744579" w:rsidRPr="008B3052" w:rsidRDefault="00A24550" w:rsidP="00FF171D">
      <w:pPr>
        <w:ind w:firstLine="720"/>
        <w:jc w:val="both"/>
        <w:rPr>
          <w:rFonts w:ascii="Candara" w:hAnsi="Candara" w:cs="Tahoma"/>
          <w:color w:val="FF0000"/>
          <w:sz w:val="24"/>
        </w:rPr>
      </w:pPr>
      <w:r w:rsidRPr="008B3052">
        <w:rPr>
          <w:rFonts w:ascii="Candara" w:hAnsi="Candara" w:cs="Tahoma"/>
          <w:sz w:val="24"/>
        </w:rPr>
        <w:t>Πραγματοποιήθηκε σήμερα Πέμπτη 29/8/2024, στα γραφεία της Δ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Ο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Ε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,  σύσκεψη των εκπαιδευτικών Ομοσπονδιών με τη Συνομοσπονδία των Γονέων για να</w:t>
      </w:r>
      <w:r w:rsidR="00170FCC" w:rsidRPr="008B3052">
        <w:rPr>
          <w:rFonts w:ascii="Candara" w:hAnsi="Candara" w:cs="Tahoma"/>
          <w:sz w:val="24"/>
        </w:rPr>
        <w:t xml:space="preserve"> </w:t>
      </w:r>
      <w:r w:rsidR="00170FCC" w:rsidRPr="00C34F46">
        <w:rPr>
          <w:rFonts w:ascii="Candara" w:hAnsi="Candara" w:cs="Tahoma"/>
          <w:sz w:val="24"/>
        </w:rPr>
        <w:t>συζητ</w:t>
      </w:r>
      <w:r w:rsidR="00396AA1" w:rsidRPr="00C34F46">
        <w:rPr>
          <w:rFonts w:ascii="Candara" w:hAnsi="Candara" w:cs="Tahoma"/>
          <w:sz w:val="24"/>
        </w:rPr>
        <w:t>ηθούν</w:t>
      </w:r>
      <w:r w:rsidR="00170FCC" w:rsidRPr="00C34F46">
        <w:rPr>
          <w:rFonts w:ascii="Candara" w:hAnsi="Candara" w:cs="Tahoma"/>
          <w:sz w:val="24"/>
        </w:rPr>
        <w:t xml:space="preserve"> και να οργαν</w:t>
      </w:r>
      <w:r w:rsidR="00396AA1" w:rsidRPr="00C34F46">
        <w:rPr>
          <w:rFonts w:ascii="Candara" w:hAnsi="Candara" w:cs="Tahoma"/>
          <w:sz w:val="24"/>
        </w:rPr>
        <w:t>ωθούν</w:t>
      </w:r>
      <w:r w:rsidR="00170FCC" w:rsidRPr="00C34F46">
        <w:rPr>
          <w:rFonts w:ascii="Candara" w:hAnsi="Candara" w:cs="Tahoma"/>
          <w:sz w:val="24"/>
        </w:rPr>
        <w:t xml:space="preserve"> τα βήματα αντί</w:t>
      </w:r>
      <w:r w:rsidR="00FF171D" w:rsidRPr="00C34F46">
        <w:rPr>
          <w:rFonts w:ascii="Candara" w:hAnsi="Candara" w:cs="Tahoma"/>
          <w:sz w:val="24"/>
        </w:rPr>
        <w:t>δρασης στην αντιπαιδαγωγική επίθεση Κυβέρνησης και Υ</w:t>
      </w:r>
      <w:r w:rsidR="00396AA1" w:rsidRPr="00C34F46">
        <w:rPr>
          <w:rFonts w:ascii="Candara" w:hAnsi="Candara" w:cs="Tahoma"/>
          <w:sz w:val="24"/>
        </w:rPr>
        <w:t>.</w:t>
      </w:r>
      <w:r w:rsidR="00FF171D" w:rsidRPr="00C34F46">
        <w:rPr>
          <w:rFonts w:ascii="Candara" w:hAnsi="Candara" w:cs="Tahoma"/>
          <w:sz w:val="24"/>
        </w:rPr>
        <w:t>ΠΑΙ</w:t>
      </w:r>
      <w:r w:rsidR="00396AA1" w:rsidRPr="00C34F46">
        <w:rPr>
          <w:rFonts w:ascii="Candara" w:hAnsi="Candara" w:cs="Tahoma"/>
          <w:sz w:val="24"/>
        </w:rPr>
        <w:t>.</w:t>
      </w:r>
      <w:r w:rsidR="00FF171D" w:rsidRPr="00C34F46">
        <w:rPr>
          <w:rFonts w:ascii="Candara" w:hAnsi="Candara" w:cs="Tahoma"/>
          <w:sz w:val="24"/>
        </w:rPr>
        <w:t>Θ</w:t>
      </w:r>
      <w:r w:rsidR="00396AA1" w:rsidRPr="00C34F46">
        <w:rPr>
          <w:rFonts w:ascii="Candara" w:hAnsi="Candara" w:cs="Tahoma"/>
          <w:sz w:val="24"/>
        </w:rPr>
        <w:t>.</w:t>
      </w:r>
      <w:r w:rsidR="00FF171D" w:rsidRPr="00C34F46">
        <w:rPr>
          <w:rFonts w:ascii="Candara" w:hAnsi="Candara" w:cs="Tahoma"/>
          <w:sz w:val="24"/>
        </w:rPr>
        <w:t>Α</w:t>
      </w:r>
      <w:r w:rsidR="00396AA1" w:rsidRPr="00C34F46">
        <w:rPr>
          <w:rFonts w:ascii="Candara" w:hAnsi="Candara" w:cs="Tahoma"/>
          <w:sz w:val="24"/>
        </w:rPr>
        <w:t>.</w:t>
      </w:r>
      <w:r w:rsidR="00FF171D" w:rsidRPr="00C34F46">
        <w:rPr>
          <w:rFonts w:ascii="Candara" w:hAnsi="Candara" w:cs="Tahoma"/>
          <w:sz w:val="24"/>
        </w:rPr>
        <w:t xml:space="preserve"> για τις εκατοντάδες συγχωνεύσεις τμημάτων σε όλη τη χώρα.</w:t>
      </w:r>
      <w:r w:rsidR="00FF171D" w:rsidRPr="008B3052">
        <w:rPr>
          <w:rFonts w:ascii="Candara" w:hAnsi="Candara" w:cs="Tahoma"/>
          <w:color w:val="FF0000"/>
          <w:sz w:val="24"/>
        </w:rPr>
        <w:t xml:space="preserve"> </w:t>
      </w:r>
    </w:p>
    <w:p w:rsidR="00A24550" w:rsidRPr="008B3052" w:rsidRDefault="00A24550" w:rsidP="00FF171D">
      <w:pPr>
        <w:ind w:firstLine="720"/>
        <w:jc w:val="both"/>
        <w:rPr>
          <w:rFonts w:ascii="Candara" w:hAnsi="Candara" w:cs="Tahoma"/>
          <w:sz w:val="24"/>
        </w:rPr>
      </w:pPr>
      <w:r w:rsidRPr="008B3052">
        <w:rPr>
          <w:rFonts w:ascii="Candara" w:hAnsi="Candara" w:cs="Tahoma"/>
          <w:sz w:val="24"/>
        </w:rPr>
        <w:t>Όπως αναδείχθηκε από τις</w:t>
      </w:r>
      <w:r w:rsidR="00FF171D" w:rsidRPr="008B3052">
        <w:rPr>
          <w:rFonts w:ascii="Candara" w:hAnsi="Candara" w:cs="Tahoma"/>
          <w:sz w:val="24"/>
        </w:rPr>
        <w:t xml:space="preserve"> </w:t>
      </w:r>
      <w:r w:rsidR="00FF171D" w:rsidRPr="00C34F46">
        <w:rPr>
          <w:rFonts w:ascii="Candara" w:hAnsi="Candara" w:cs="Tahoma"/>
          <w:sz w:val="24"/>
        </w:rPr>
        <w:t>τοποθετήσεις</w:t>
      </w:r>
      <w:r w:rsidRPr="008B3052">
        <w:rPr>
          <w:rFonts w:ascii="Candara" w:hAnsi="Candara" w:cs="Tahoma"/>
          <w:sz w:val="24"/>
        </w:rPr>
        <w:t xml:space="preserve"> των συμμετεχόντων, είναι ολομέτωπη η επίθεση στα μορφωτικά δικαιώματα των μαθητών κ</w:t>
      </w:r>
      <w:r w:rsidR="00CE5F33" w:rsidRPr="008B3052">
        <w:rPr>
          <w:rFonts w:ascii="Candara" w:hAnsi="Candara" w:cs="Tahoma"/>
          <w:sz w:val="24"/>
        </w:rPr>
        <w:t>αι στα εργασιακά δικαιώματα των εκπαιδευτικών</w:t>
      </w:r>
      <w:r w:rsidRPr="008B3052">
        <w:rPr>
          <w:rFonts w:ascii="Candara" w:hAnsi="Candara" w:cs="Tahoma"/>
          <w:sz w:val="24"/>
        </w:rPr>
        <w:t>.</w:t>
      </w:r>
      <w:r w:rsidR="00CE5F33" w:rsidRPr="008B3052">
        <w:rPr>
          <w:rFonts w:ascii="Candara" w:hAnsi="Candara" w:cs="Tahoma"/>
          <w:sz w:val="24"/>
        </w:rPr>
        <w:t xml:space="preserve"> Με αυθαίρετες οδηγίες προς τα σχολεία, που παραβαίνουν ακόμα και την υπάρχουσα νομοθεσία, προωθείται η μείωση των τμημάτων και οι περικοπές εκπαιδευτικού προσωπικού για τη νέα σχολική χρονιά σε </w:t>
      </w:r>
      <w:r w:rsidR="00FF171D" w:rsidRPr="008B3052">
        <w:rPr>
          <w:rFonts w:ascii="Candara" w:hAnsi="Candara" w:cs="Tahoma"/>
          <w:sz w:val="24"/>
        </w:rPr>
        <w:t>Α/</w:t>
      </w:r>
      <w:r w:rsidR="00CE5F33" w:rsidRPr="008B3052">
        <w:rPr>
          <w:rFonts w:ascii="Candara" w:hAnsi="Candara" w:cs="Tahoma"/>
          <w:sz w:val="24"/>
        </w:rPr>
        <w:t xml:space="preserve">θμια και </w:t>
      </w:r>
      <w:r w:rsidR="00FF171D" w:rsidRPr="008B3052">
        <w:rPr>
          <w:rFonts w:ascii="Candara" w:hAnsi="Candara" w:cs="Tahoma"/>
          <w:sz w:val="24"/>
        </w:rPr>
        <w:t>Β/</w:t>
      </w:r>
      <w:r w:rsidR="00CE5F33" w:rsidRPr="008B3052">
        <w:rPr>
          <w:rFonts w:ascii="Candara" w:hAnsi="Candara" w:cs="Tahoma"/>
          <w:sz w:val="24"/>
        </w:rPr>
        <w:t xml:space="preserve">θμια εκπαίδευση. </w:t>
      </w:r>
    </w:p>
    <w:p w:rsidR="00C34F46" w:rsidRPr="00C34F46" w:rsidRDefault="00CE5F33" w:rsidP="00C34F46">
      <w:pPr>
        <w:ind w:firstLine="720"/>
        <w:jc w:val="both"/>
        <w:rPr>
          <w:rFonts w:ascii="Candara" w:hAnsi="Candara" w:cs="Tahoma"/>
          <w:sz w:val="24"/>
        </w:rPr>
      </w:pPr>
      <w:r w:rsidRPr="008B3052">
        <w:rPr>
          <w:rFonts w:ascii="Candara" w:hAnsi="Candara" w:cs="Tahoma"/>
          <w:sz w:val="24"/>
        </w:rPr>
        <w:t xml:space="preserve">Παρουσιάστηκαν στοιχεία από κάθε γωνιά </w:t>
      </w:r>
      <w:r w:rsidRPr="00C34F46">
        <w:rPr>
          <w:rFonts w:ascii="Candara" w:hAnsi="Candara" w:cs="Tahoma"/>
          <w:sz w:val="24"/>
        </w:rPr>
        <w:t>της χώρας, όπου προωθείται η βίαιη δημιουργία τμημάτων 25 μαθητών/τριών στα δημοτικά</w:t>
      </w:r>
      <w:r w:rsidR="00FF171D" w:rsidRPr="00C34F46">
        <w:rPr>
          <w:rFonts w:ascii="Candara" w:hAnsi="Candara" w:cs="Tahoma"/>
          <w:sz w:val="24"/>
        </w:rPr>
        <w:t xml:space="preserve"> και</w:t>
      </w:r>
      <w:r w:rsidRPr="00C34F46">
        <w:rPr>
          <w:rFonts w:ascii="Candara" w:hAnsi="Candara" w:cs="Tahoma"/>
          <w:sz w:val="24"/>
        </w:rPr>
        <w:t xml:space="preserve"> 27-28 στα Γυμνάσια-Λύκεια, με υποχρεωτικές και αντιπαιδαγωγικές προφορικές οδηγίες για μετακινήσεις μαθητών σε όμορα σχολεία.</w:t>
      </w:r>
    </w:p>
    <w:p w:rsidR="00C34F46" w:rsidRPr="00C34F46" w:rsidRDefault="00C34F46" w:rsidP="00C34F46">
      <w:pPr>
        <w:ind w:firstLine="720"/>
        <w:jc w:val="both"/>
        <w:rPr>
          <w:rFonts w:ascii="Candara" w:hAnsi="Candara" w:cs="Tahoma"/>
          <w:sz w:val="24"/>
        </w:rPr>
      </w:pPr>
      <w:r w:rsidRPr="00C34F46">
        <w:rPr>
          <w:rFonts w:ascii="Candara" w:hAnsi="Candara" w:cs="Tahoma"/>
          <w:sz w:val="24"/>
        </w:rPr>
        <w:t>Καταγγέλθηκε η παραπλανητική εγκύκλιος Κατσαρού που στοχεύοντας στην εξοικονόμηση προσωπικού παραφράζει την υπάρχουσα νομοθεσία σε βάρος των μορφωτικών δικαιωμάτων των μαθητών/τριών.</w:t>
      </w:r>
    </w:p>
    <w:p w:rsidR="00CE5F33" w:rsidRPr="008B3052" w:rsidRDefault="00CE5F33" w:rsidP="00FF171D">
      <w:pPr>
        <w:ind w:firstLine="720"/>
        <w:jc w:val="both"/>
        <w:rPr>
          <w:rFonts w:ascii="Candara" w:hAnsi="Candara" w:cs="Tahoma"/>
          <w:sz w:val="24"/>
        </w:rPr>
      </w:pPr>
      <w:r w:rsidRPr="00C34F46">
        <w:rPr>
          <w:rFonts w:ascii="Candara" w:hAnsi="Candara" w:cs="Tahoma"/>
          <w:sz w:val="24"/>
        </w:rPr>
        <w:t xml:space="preserve">Η Κυβέρνηση και ο </w:t>
      </w:r>
      <w:r w:rsidR="008F13D0" w:rsidRPr="00C34F46">
        <w:rPr>
          <w:rFonts w:ascii="Candara" w:hAnsi="Candara" w:cs="Tahoma"/>
          <w:sz w:val="24"/>
        </w:rPr>
        <w:t>«</w:t>
      </w:r>
      <w:r w:rsidRPr="00C34F46">
        <w:rPr>
          <w:rFonts w:ascii="Candara" w:hAnsi="Candara" w:cs="Tahoma"/>
          <w:sz w:val="24"/>
        </w:rPr>
        <w:t>εξαφανισμένος</w:t>
      </w:r>
      <w:r w:rsidR="008F13D0" w:rsidRPr="00C34F46">
        <w:rPr>
          <w:rFonts w:ascii="Candara" w:hAnsi="Candara" w:cs="Tahoma"/>
          <w:sz w:val="24"/>
        </w:rPr>
        <w:t>»</w:t>
      </w:r>
      <w:r w:rsidRPr="00C34F46">
        <w:rPr>
          <w:rFonts w:ascii="Candara" w:hAnsi="Candara" w:cs="Tahoma"/>
          <w:sz w:val="24"/>
        </w:rPr>
        <w:t xml:space="preserve"> </w:t>
      </w:r>
      <w:r w:rsidR="00396AA1" w:rsidRPr="00C34F46">
        <w:rPr>
          <w:rFonts w:ascii="Candara" w:hAnsi="Candara" w:cs="Tahoma"/>
          <w:sz w:val="24"/>
        </w:rPr>
        <w:t>Υ</w:t>
      </w:r>
      <w:r w:rsidR="00FF171D" w:rsidRPr="00C34F46">
        <w:rPr>
          <w:rFonts w:ascii="Candara" w:hAnsi="Candara" w:cs="Tahoma"/>
          <w:sz w:val="24"/>
        </w:rPr>
        <w:t xml:space="preserve">πουργός Παιδείας </w:t>
      </w:r>
      <w:r w:rsidRPr="00C34F46">
        <w:rPr>
          <w:rFonts w:ascii="Candara" w:hAnsi="Candara" w:cs="Tahoma"/>
          <w:sz w:val="24"/>
        </w:rPr>
        <w:t xml:space="preserve">κ. </w:t>
      </w:r>
      <w:proofErr w:type="spellStart"/>
      <w:r w:rsidRPr="00C34F46">
        <w:rPr>
          <w:rFonts w:ascii="Candara" w:hAnsi="Candara" w:cs="Tahoma"/>
          <w:sz w:val="24"/>
        </w:rPr>
        <w:t>Πιερ</w:t>
      </w:r>
      <w:r w:rsidR="008F13D0" w:rsidRPr="00C34F46">
        <w:rPr>
          <w:rFonts w:ascii="Candara" w:hAnsi="Candara" w:cs="Tahoma"/>
          <w:sz w:val="24"/>
        </w:rPr>
        <w:t>ρα</w:t>
      </w:r>
      <w:r w:rsidRPr="00C34F46">
        <w:rPr>
          <w:rFonts w:ascii="Candara" w:hAnsi="Candara" w:cs="Tahoma"/>
          <w:sz w:val="24"/>
        </w:rPr>
        <w:t>κάκης</w:t>
      </w:r>
      <w:proofErr w:type="spellEnd"/>
      <w:r w:rsidRPr="00C34F46">
        <w:rPr>
          <w:rFonts w:ascii="Candara" w:hAnsi="Candara" w:cs="Tahoma"/>
          <w:sz w:val="24"/>
        </w:rPr>
        <w:t>,  όσο κι αν πασχίζουν να παρουσιάσουν μια ψεύτικη εικόνα κανονικότητας ενόψει της έναρξης της νέας σχολικής χρονιάς, είναι βαριά εκτεθειμέν</w:t>
      </w:r>
      <w:r w:rsidR="00FF171D" w:rsidRPr="00C34F46">
        <w:rPr>
          <w:rFonts w:ascii="Candara" w:hAnsi="Candara" w:cs="Tahoma"/>
          <w:sz w:val="24"/>
        </w:rPr>
        <w:t>οι</w:t>
      </w:r>
      <w:r w:rsidRPr="00C34F46">
        <w:rPr>
          <w:rFonts w:ascii="Candara" w:hAnsi="Candara" w:cs="Tahoma"/>
          <w:sz w:val="24"/>
        </w:rPr>
        <w:t>, σε εκπαιδ</w:t>
      </w:r>
      <w:r w:rsidRPr="008B3052">
        <w:rPr>
          <w:rFonts w:ascii="Candara" w:hAnsi="Candara" w:cs="Tahoma"/>
          <w:sz w:val="24"/>
        </w:rPr>
        <w:t>ευτικούς, μαθητές και εργαζόμενους-γονείς. Οι φιέστες που διοργανώνουν στο Μέγαρο Μαξίμου, μ</w:t>
      </w:r>
      <w:r w:rsidR="008F13D0" w:rsidRPr="008B3052">
        <w:rPr>
          <w:rFonts w:ascii="Candara" w:hAnsi="Candara" w:cs="Tahoma"/>
          <w:sz w:val="24"/>
        </w:rPr>
        <w:t xml:space="preserve">ε τις 11 </w:t>
      </w:r>
      <w:r w:rsidR="001C5DC5" w:rsidRPr="008B3052">
        <w:rPr>
          <w:rFonts w:ascii="Candara" w:hAnsi="Candara" w:cs="Tahoma"/>
          <w:sz w:val="24"/>
        </w:rPr>
        <w:t>«</w:t>
      </w:r>
      <w:r w:rsidR="008F13D0" w:rsidRPr="008B3052">
        <w:rPr>
          <w:rFonts w:ascii="Candara" w:hAnsi="Candara" w:cs="Tahoma"/>
          <w:sz w:val="24"/>
        </w:rPr>
        <w:t>αλλαγές</w:t>
      </w:r>
      <w:r w:rsidR="001C5DC5" w:rsidRPr="008B3052">
        <w:rPr>
          <w:rFonts w:ascii="Candara" w:hAnsi="Candara" w:cs="Tahoma"/>
          <w:sz w:val="24"/>
        </w:rPr>
        <w:t>»</w:t>
      </w:r>
      <w:r w:rsidR="008F13D0" w:rsidRPr="008B3052">
        <w:rPr>
          <w:rFonts w:ascii="Candara" w:hAnsi="Candara" w:cs="Tahoma"/>
          <w:sz w:val="24"/>
        </w:rPr>
        <w:t xml:space="preserve"> που παρουσίασαν, δεν πρόκειται να κρύψουν την</w:t>
      </w:r>
      <w:r w:rsidR="00396AA1">
        <w:rPr>
          <w:rFonts w:ascii="Candara" w:hAnsi="Candara" w:cs="Tahoma"/>
          <w:color w:val="FF0000"/>
          <w:sz w:val="24"/>
        </w:rPr>
        <w:t>,</w:t>
      </w:r>
      <w:r w:rsidR="008F13D0" w:rsidRPr="008B3052">
        <w:rPr>
          <w:rFonts w:ascii="Candara" w:hAnsi="Candara" w:cs="Tahoma"/>
          <w:sz w:val="24"/>
        </w:rPr>
        <w:t xml:space="preserve"> ακόμα μεγαλύτερη</w:t>
      </w:r>
      <w:r w:rsidR="00396AA1">
        <w:rPr>
          <w:rFonts w:ascii="Candara" w:hAnsi="Candara" w:cs="Tahoma"/>
          <w:color w:val="FF0000"/>
          <w:sz w:val="24"/>
        </w:rPr>
        <w:t>,</w:t>
      </w:r>
      <w:r w:rsidR="008F13D0" w:rsidRPr="008B3052">
        <w:rPr>
          <w:rFonts w:ascii="Candara" w:hAnsi="Candara" w:cs="Tahoma"/>
          <w:sz w:val="24"/>
        </w:rPr>
        <w:t xml:space="preserve"> υποβάθμιση που προωθεί η πολιτική των συγχωνεύσεων</w:t>
      </w:r>
      <w:r w:rsidR="001C5DC5" w:rsidRPr="008B3052">
        <w:rPr>
          <w:rFonts w:ascii="Candara" w:hAnsi="Candara" w:cs="Tahoma"/>
          <w:sz w:val="24"/>
        </w:rPr>
        <w:t>-συμπτύξεων</w:t>
      </w:r>
      <w:r w:rsidR="008F13D0" w:rsidRPr="008B3052">
        <w:rPr>
          <w:rFonts w:ascii="Candara" w:hAnsi="Candara" w:cs="Tahoma"/>
          <w:sz w:val="24"/>
        </w:rPr>
        <w:t xml:space="preserve">, τις </w:t>
      </w:r>
      <w:r w:rsidR="008F13D0" w:rsidRPr="008B3052">
        <w:rPr>
          <w:rFonts w:ascii="Candara" w:hAnsi="Candara" w:cs="Tahoma"/>
          <w:sz w:val="24"/>
        </w:rPr>
        <w:lastRenderedPageBreak/>
        <w:t xml:space="preserve">ακατάλληλες και επικίνδυνες </w:t>
      </w:r>
      <w:r w:rsidR="001C5DC5" w:rsidRPr="008B3052">
        <w:rPr>
          <w:rFonts w:ascii="Candara" w:hAnsi="Candara" w:cs="Tahoma"/>
          <w:sz w:val="24"/>
        </w:rPr>
        <w:t xml:space="preserve">σχολικές </w:t>
      </w:r>
      <w:r w:rsidR="008F13D0" w:rsidRPr="008B3052">
        <w:rPr>
          <w:rFonts w:ascii="Candara" w:hAnsi="Candara" w:cs="Tahoma"/>
          <w:sz w:val="24"/>
        </w:rPr>
        <w:t>υποδομές, τους εκπαιδευτικούς που κοιμούνται σε αυτοκίνητα και σκηνές</w:t>
      </w:r>
      <w:r w:rsidR="001C5DC5" w:rsidRPr="008B3052">
        <w:rPr>
          <w:rFonts w:ascii="Candara" w:hAnsi="Candara" w:cs="Tahoma"/>
          <w:sz w:val="24"/>
        </w:rPr>
        <w:t xml:space="preserve"> σε διάφορες περιοχές της χώρας</w:t>
      </w:r>
      <w:r w:rsidR="008F13D0" w:rsidRPr="008B3052">
        <w:rPr>
          <w:rFonts w:ascii="Candara" w:hAnsi="Candara" w:cs="Tahoma"/>
          <w:sz w:val="24"/>
        </w:rPr>
        <w:t>, τους μισθούς πείνας των 776 ευρώ στους νεοδιόριστους, την αυταρχική προσπάθεια δίωξης και φίμωσης των αγωνιζόμενων εκπαιδευτικών.</w:t>
      </w:r>
    </w:p>
    <w:p w:rsidR="008F13D0" w:rsidRPr="008B3052" w:rsidRDefault="008F13D0" w:rsidP="00CE5F33">
      <w:pPr>
        <w:jc w:val="both"/>
        <w:rPr>
          <w:rFonts w:ascii="Candara" w:hAnsi="Candara" w:cs="Tahoma"/>
          <w:sz w:val="24"/>
        </w:rPr>
      </w:pPr>
      <w:r w:rsidRPr="008B3052">
        <w:rPr>
          <w:rFonts w:ascii="Candara" w:hAnsi="Candara" w:cs="Tahoma"/>
          <w:sz w:val="24"/>
        </w:rPr>
        <w:t>Η σύσκεψη κατέληξε στα εξής:</w:t>
      </w:r>
      <w:r w:rsidR="00FF171D" w:rsidRPr="008B3052">
        <w:rPr>
          <w:rFonts w:ascii="Candara" w:hAnsi="Candara" w:cs="Tahoma"/>
          <w:sz w:val="24"/>
        </w:rPr>
        <w:t xml:space="preserve"> </w:t>
      </w:r>
    </w:p>
    <w:p w:rsidR="008F13D0" w:rsidRPr="008B3052" w:rsidRDefault="008F13D0" w:rsidP="008F13D0">
      <w:pPr>
        <w:pStyle w:val="a3"/>
        <w:numPr>
          <w:ilvl w:val="0"/>
          <w:numId w:val="1"/>
        </w:numPr>
        <w:jc w:val="both"/>
        <w:rPr>
          <w:rFonts w:ascii="Candara" w:hAnsi="Candara" w:cs="Tahoma"/>
          <w:sz w:val="24"/>
        </w:rPr>
      </w:pPr>
      <w:r w:rsidRPr="008B3052">
        <w:rPr>
          <w:rFonts w:ascii="Candara" w:hAnsi="Candara" w:cs="Tahoma"/>
          <w:sz w:val="24"/>
        </w:rPr>
        <w:t>Συγκέντρωση των Δ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Ο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Ε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, Ο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Λ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Μ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Ε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, Π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Ο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Σ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Ε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Ε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Π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Ε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Α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, Α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Σ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Γ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Μ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Ε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 xml:space="preserve"> στο Υπουργείο Παιδείας</w:t>
      </w:r>
      <w:r w:rsidRPr="00C34F46">
        <w:rPr>
          <w:rFonts w:ascii="Candara" w:hAnsi="Candara" w:cs="Tahoma"/>
          <w:sz w:val="24"/>
        </w:rPr>
        <w:t xml:space="preserve">, για </w:t>
      </w:r>
      <w:r w:rsidR="00396AA1" w:rsidRPr="00C34F46">
        <w:rPr>
          <w:rFonts w:ascii="Candara" w:hAnsi="Candara" w:cs="Tahoma"/>
          <w:sz w:val="24"/>
        </w:rPr>
        <w:t xml:space="preserve">την </w:t>
      </w:r>
      <w:r w:rsidR="00FF171D" w:rsidRPr="00C34F46">
        <w:rPr>
          <w:rFonts w:ascii="Candara" w:hAnsi="Candara" w:cs="Tahoma"/>
          <w:sz w:val="24"/>
        </w:rPr>
        <w:t xml:space="preserve">άρση </w:t>
      </w:r>
      <w:r w:rsidR="00396AA1" w:rsidRPr="00C34F46">
        <w:rPr>
          <w:rFonts w:ascii="Candara" w:hAnsi="Candara" w:cs="Tahoma"/>
          <w:sz w:val="24"/>
        </w:rPr>
        <w:t xml:space="preserve">των </w:t>
      </w:r>
      <w:r w:rsidR="00FF171D" w:rsidRPr="00C34F46">
        <w:rPr>
          <w:rFonts w:ascii="Candara" w:hAnsi="Candara" w:cs="Tahoma"/>
          <w:sz w:val="24"/>
        </w:rPr>
        <w:t xml:space="preserve">συγχωνεύσεων </w:t>
      </w:r>
      <w:r w:rsidRPr="008B3052">
        <w:rPr>
          <w:rFonts w:ascii="Candara" w:hAnsi="Candara" w:cs="Tahoma"/>
          <w:sz w:val="24"/>
        </w:rPr>
        <w:t xml:space="preserve">τμημάτων, την Τετάρτη 4/9/2024, στις 14:00 με αίτημα για συνάντηση με την πολιτική ηγεσία. </w:t>
      </w:r>
    </w:p>
    <w:p w:rsidR="008F13D0" w:rsidRPr="008B3052" w:rsidRDefault="008F13D0" w:rsidP="008F13D0">
      <w:pPr>
        <w:pStyle w:val="a3"/>
        <w:numPr>
          <w:ilvl w:val="0"/>
          <w:numId w:val="1"/>
        </w:numPr>
        <w:jc w:val="both"/>
        <w:rPr>
          <w:rFonts w:ascii="Candara" w:hAnsi="Candara" w:cs="Tahoma"/>
          <w:sz w:val="24"/>
        </w:rPr>
      </w:pPr>
      <w:r w:rsidRPr="008B3052">
        <w:rPr>
          <w:rFonts w:ascii="Candara" w:hAnsi="Candara" w:cs="Tahoma"/>
          <w:sz w:val="24"/>
        </w:rPr>
        <w:t>Κοινή Συνέντευξη Τύπου των Ομοσπονδιών που συμμετείχαν στη σύσκεψη, μαζί με την Ο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Ι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Ε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Λ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Ε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, αμέσως μετά την έναρξη της σχολικής χρονιάς.</w:t>
      </w:r>
    </w:p>
    <w:p w:rsidR="008F13D0" w:rsidRDefault="00AD4D7A" w:rsidP="008F13D0">
      <w:pPr>
        <w:pStyle w:val="a3"/>
        <w:numPr>
          <w:ilvl w:val="0"/>
          <w:numId w:val="1"/>
        </w:numPr>
        <w:jc w:val="both"/>
        <w:rPr>
          <w:rFonts w:ascii="Candara" w:hAnsi="Candara" w:cs="Tahoma"/>
          <w:sz w:val="24"/>
        </w:rPr>
      </w:pPr>
      <w:r w:rsidRPr="008B3052">
        <w:rPr>
          <w:rFonts w:ascii="Candara" w:hAnsi="Candara" w:cs="Tahoma"/>
          <w:sz w:val="24"/>
        </w:rPr>
        <w:t>Στήριξη στις κατά τόπους πρωτοβουλίες-κινητοποιήσεις Συλλόγων-Ε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Λ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Μ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>Ε</w:t>
      </w:r>
      <w:r w:rsidR="00396AA1">
        <w:rPr>
          <w:rFonts w:ascii="Candara" w:hAnsi="Candara" w:cs="Tahoma"/>
          <w:sz w:val="24"/>
        </w:rPr>
        <w:t>.</w:t>
      </w:r>
      <w:r w:rsidRPr="008B3052">
        <w:rPr>
          <w:rFonts w:ascii="Candara" w:hAnsi="Candara" w:cs="Tahoma"/>
          <w:sz w:val="24"/>
        </w:rPr>
        <w:t xml:space="preserve"> και Ενώσεων Γονέων για το θέμα.</w:t>
      </w:r>
    </w:p>
    <w:p w:rsidR="00686716" w:rsidRDefault="00686716" w:rsidP="00686716">
      <w:pPr>
        <w:pStyle w:val="a3"/>
        <w:jc w:val="both"/>
        <w:rPr>
          <w:rFonts w:ascii="Candara" w:hAnsi="Candara" w:cs="Tahoma"/>
          <w:sz w:val="24"/>
        </w:rPr>
      </w:pPr>
    </w:p>
    <w:p w:rsidR="00686716" w:rsidRPr="008B3052" w:rsidRDefault="00686716" w:rsidP="00686716">
      <w:pPr>
        <w:pStyle w:val="a3"/>
        <w:jc w:val="center"/>
        <w:rPr>
          <w:rFonts w:ascii="Candara" w:hAnsi="Candara" w:cs="Tahoma"/>
          <w:sz w:val="24"/>
        </w:rPr>
      </w:pPr>
      <w:r>
        <w:rPr>
          <w:rFonts w:ascii="Candara" w:hAnsi="Candara"/>
          <w:noProof/>
          <w:sz w:val="24"/>
          <w:szCs w:val="24"/>
          <w:lang w:eastAsia="el-GR"/>
        </w:rPr>
        <w:drawing>
          <wp:inline distT="0" distB="0" distL="0" distR="0">
            <wp:extent cx="4429125" cy="1733550"/>
            <wp:effectExtent l="19050" t="0" r="9525" b="0"/>
            <wp:docPr id="1" name="Εικόνα 1" descr="ypografe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ypografes (3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6716" w:rsidRPr="008B3052" w:rsidSect="00AD4D7A">
      <w:pgSz w:w="11906" w:h="16838"/>
      <w:pgMar w:top="1134" w:right="1418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533D"/>
    <w:multiLevelType w:val="hybridMultilevel"/>
    <w:tmpl w:val="425C56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4579"/>
    <w:rsid w:val="00066C0C"/>
    <w:rsid w:val="000979D4"/>
    <w:rsid w:val="00170FCC"/>
    <w:rsid w:val="001C5DC5"/>
    <w:rsid w:val="00396AA1"/>
    <w:rsid w:val="00403BC1"/>
    <w:rsid w:val="00555111"/>
    <w:rsid w:val="00686716"/>
    <w:rsid w:val="00713792"/>
    <w:rsid w:val="00744579"/>
    <w:rsid w:val="008B3052"/>
    <w:rsid w:val="008F13D0"/>
    <w:rsid w:val="00A24550"/>
    <w:rsid w:val="00AD4D7A"/>
    <w:rsid w:val="00C34F46"/>
    <w:rsid w:val="00CC7450"/>
    <w:rsid w:val="00CE5F33"/>
    <w:rsid w:val="00D3213F"/>
    <w:rsid w:val="00DB36D2"/>
    <w:rsid w:val="00FF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3D0"/>
    <w:pPr>
      <w:ind w:left="720"/>
      <w:contextualSpacing/>
    </w:pPr>
  </w:style>
  <w:style w:type="paragraph" w:styleId="a4">
    <w:name w:val="No Spacing"/>
    <w:uiPriority w:val="1"/>
    <w:qFormat/>
    <w:rsid w:val="00DB36D2"/>
    <w:pPr>
      <w:spacing w:after="0" w:line="240" w:lineRule="auto"/>
    </w:pPr>
    <w:rPr>
      <w:rFonts w:ascii="Calibri" w:eastAsia="Calibri" w:hAnsi="Calibri" w:cs="Arial"/>
    </w:rPr>
  </w:style>
  <w:style w:type="paragraph" w:styleId="a5">
    <w:name w:val="Balloon Text"/>
    <w:basedOn w:val="a"/>
    <w:link w:val="Char"/>
    <w:uiPriority w:val="99"/>
    <w:semiHidden/>
    <w:unhideWhenUsed/>
    <w:rsid w:val="00686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86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doe11</cp:lastModifiedBy>
  <cp:revision>4</cp:revision>
  <cp:lastPrinted>2024-08-30T10:52:00Z</cp:lastPrinted>
  <dcterms:created xsi:type="dcterms:W3CDTF">2024-08-30T11:02:00Z</dcterms:created>
  <dcterms:modified xsi:type="dcterms:W3CDTF">2024-08-30T11:06:00Z</dcterms:modified>
</cp:coreProperties>
</file>