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A" w:rsidRDefault="00276A3A" w:rsidP="00360F0A">
      <w:pPr>
        <w:spacing w:after="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-694690</wp:posOffset>
            </wp:positionV>
            <wp:extent cx="7553960" cy="126111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6A3A" w:rsidRDefault="00276A3A" w:rsidP="00360F0A">
      <w:pPr>
        <w:spacing w:after="0"/>
        <w:rPr>
          <w:lang w:val="en-US"/>
        </w:rPr>
      </w:pPr>
    </w:p>
    <w:p w:rsidR="00A97B35" w:rsidRDefault="00A97B35" w:rsidP="00360F0A">
      <w:pPr>
        <w:spacing w:after="0"/>
        <w:rPr>
          <w:lang w:val="en-US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E1324B" w:rsidRPr="006F2CF5" w:rsidTr="0000569E">
        <w:tc>
          <w:tcPr>
            <w:tcW w:w="4260" w:type="dxa"/>
          </w:tcPr>
          <w:p w:rsidR="00E1324B" w:rsidRPr="00EB5103" w:rsidRDefault="00E1324B" w:rsidP="00360F0A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5177E7">
              <w:rPr>
                <w:rFonts w:ascii="Candara" w:hAnsi="Candara" w:cs="Times New Roman"/>
                <w:lang w:val="el-GR"/>
              </w:rPr>
              <w:t>121</w:t>
            </w:r>
          </w:p>
        </w:tc>
        <w:tc>
          <w:tcPr>
            <w:tcW w:w="4268" w:type="dxa"/>
          </w:tcPr>
          <w:p w:rsidR="00E1324B" w:rsidRPr="00E1324B" w:rsidRDefault="00E1324B" w:rsidP="00360F0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5177E7">
              <w:rPr>
                <w:rFonts w:ascii="Candara" w:hAnsi="Candara"/>
              </w:rPr>
              <w:t>22</w:t>
            </w:r>
            <w:r w:rsidRPr="006F2CF5">
              <w:rPr>
                <w:rFonts w:ascii="Candara" w:hAnsi="Candara"/>
              </w:rPr>
              <w:t>/</w:t>
            </w:r>
            <w:r w:rsidR="005177E7">
              <w:rPr>
                <w:rFonts w:ascii="Candara" w:hAnsi="Candara"/>
              </w:rPr>
              <w:t>9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22</w:t>
            </w:r>
          </w:p>
          <w:p w:rsidR="00E1324B" w:rsidRDefault="00E1324B" w:rsidP="00360F0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E1324B" w:rsidRDefault="00E1324B" w:rsidP="00360F0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E1324B" w:rsidRPr="00052151" w:rsidRDefault="00E1324B" w:rsidP="00360F0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E1324B" w:rsidRPr="006F2CF5" w:rsidRDefault="00E1324B" w:rsidP="00360F0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5177E7" w:rsidRDefault="005177E7" w:rsidP="00360F0A">
      <w:pPr>
        <w:spacing w:after="0" w:line="360" w:lineRule="auto"/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Θέμα: Ενέργειες – βήματα για την υλοποίηση της απόφασης του Δ.Σ. της Δ.Ο.Ε. για κήρυξη απεργίας αποχής από τις διαδικασίες που προβλέπονται από τις Υ.Α. για τον ορισμό του «Παιδαγωγικού Συμβούλου - Μέντορα» και του «</w:t>
      </w:r>
      <w:proofErr w:type="spellStart"/>
      <w:r>
        <w:rPr>
          <w:rFonts w:ascii="Candara" w:hAnsi="Candara" w:cs="Candara"/>
          <w:b/>
          <w:bCs/>
          <w:sz w:val="24"/>
          <w:szCs w:val="24"/>
        </w:rPr>
        <w:t>Ενδοσχολικού</w:t>
      </w:r>
      <w:proofErr w:type="spellEnd"/>
      <w:r>
        <w:rPr>
          <w:rFonts w:ascii="Candara" w:hAnsi="Candara" w:cs="Candara"/>
          <w:b/>
          <w:bCs/>
          <w:sz w:val="24"/>
          <w:szCs w:val="24"/>
        </w:rPr>
        <w:t xml:space="preserve"> Συντονιστή».</w:t>
      </w:r>
    </w:p>
    <w:p w:rsidR="005177E7" w:rsidRDefault="005177E7" w:rsidP="00360F0A">
      <w:pPr>
        <w:spacing w:after="0" w:line="360" w:lineRule="auto"/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ab/>
      </w:r>
    </w:p>
    <w:p w:rsidR="005177E7" w:rsidRDefault="005177E7" w:rsidP="00360F0A">
      <w:pPr>
        <w:spacing w:after="0" w:line="360" w:lineRule="auto"/>
        <w:jc w:val="both"/>
        <w:rPr>
          <w:rFonts w:ascii="Calibri" w:hAnsi="Calibri" w:cs="Times New Roman"/>
        </w:rPr>
      </w:pPr>
      <w:r>
        <w:rPr>
          <w:rFonts w:ascii="Candara" w:hAnsi="Candara" w:cs="Candara"/>
          <w:b/>
          <w:bCs/>
          <w:sz w:val="24"/>
          <w:szCs w:val="24"/>
        </w:rPr>
        <w:tab/>
        <w:t xml:space="preserve">Το ΔΣ της Δ.Ο.Ε., σε υλοποίηση της απόφασης για κήρυξη απεργίας αποχής από κάθε καθήκον που σχετίζεται με τις Υπουργικές αποφάσεις για τον ορισμό του «Παιδαγωγικού Συμβούλου - Μέντορα» </w:t>
      </w:r>
      <w:r>
        <w:rPr>
          <w:rFonts w:ascii="Candara" w:hAnsi="Candara" w:cs="Candara"/>
          <w:sz w:val="24"/>
          <w:szCs w:val="24"/>
        </w:rPr>
        <w:t>(υπ’ αρ. Φ12/102919/ΓΔ4 Υπουργικής Απόφασης)</w:t>
      </w:r>
      <w:r>
        <w:rPr>
          <w:rFonts w:ascii="Candara" w:hAnsi="Candara" w:cs="Candara"/>
          <w:b/>
          <w:bCs/>
          <w:sz w:val="24"/>
          <w:szCs w:val="24"/>
        </w:rPr>
        <w:t>και του «</w:t>
      </w:r>
      <w:proofErr w:type="spellStart"/>
      <w:r>
        <w:rPr>
          <w:rFonts w:ascii="Candara" w:hAnsi="Candara" w:cs="Candara"/>
          <w:b/>
          <w:bCs/>
          <w:sz w:val="24"/>
          <w:szCs w:val="24"/>
        </w:rPr>
        <w:t>Ενδοσχολικού</w:t>
      </w:r>
      <w:proofErr w:type="spellEnd"/>
      <w:r>
        <w:rPr>
          <w:rFonts w:ascii="Candara" w:hAnsi="Candara" w:cs="Candara"/>
          <w:b/>
          <w:bCs/>
          <w:sz w:val="24"/>
          <w:szCs w:val="24"/>
        </w:rPr>
        <w:t xml:space="preserve"> Συντονιστή» </w:t>
      </w:r>
      <w:r>
        <w:rPr>
          <w:rFonts w:ascii="Candara" w:hAnsi="Candara" w:cs="Candara"/>
          <w:sz w:val="24"/>
          <w:szCs w:val="24"/>
        </w:rPr>
        <w:t>(υπ’ αρ. Φ12/102913/ΓΔ4 Υπουργικής Απόφασης),</w:t>
      </w:r>
      <w:r>
        <w:rPr>
          <w:rFonts w:ascii="Candara" w:hAnsi="Candara" w:cs="Candara"/>
          <w:b/>
          <w:bCs/>
          <w:sz w:val="24"/>
          <w:szCs w:val="24"/>
        </w:rPr>
        <w:t xml:space="preserve"> προχώρησε την Παρασκευή 9/9/2021 και επίδωσε στο Υπουργείο Παιδείας και στο Ελληνικό Δημόσιο εξώδικη γνωστοποίηση της απεργίας-αποχής», δηλώνοντας, έτσι, επίσημα την κήρυξή της.</w:t>
      </w:r>
    </w:p>
    <w:p w:rsidR="005177E7" w:rsidRDefault="005177E7" w:rsidP="00360F0A">
      <w:pPr>
        <w:spacing w:after="0" w:line="360" w:lineRule="auto"/>
        <w:jc w:val="center"/>
        <w:rPr>
          <w:rFonts w:ascii="Candara" w:hAnsi="Candara" w:cs="Candara"/>
          <w:b/>
          <w:sz w:val="24"/>
          <w:szCs w:val="24"/>
        </w:rPr>
      </w:pPr>
      <w:r>
        <w:rPr>
          <w:rFonts w:ascii="Candara" w:hAnsi="Candara" w:cs="Candara"/>
          <w:b/>
          <w:sz w:val="24"/>
          <w:szCs w:val="24"/>
        </w:rPr>
        <w:t>Οι συνάδελφοι καλούνται να συμμετέχουν δυναμικά και μαζικά στην απεργία-αποχή της Δ.Ο.Ε. αποτρέποντας την υλοποίηση των αντιδραστικών θεσμών.</w:t>
      </w:r>
    </w:p>
    <w:p w:rsidR="005177E7" w:rsidRDefault="005177E7" w:rsidP="00360F0A">
      <w:pPr>
        <w:spacing w:after="0" w:line="360" w:lineRule="auto"/>
        <w:jc w:val="both"/>
        <w:rPr>
          <w:rFonts w:ascii="Calibri" w:hAnsi="Calibri" w:cs="Times New Roman"/>
        </w:rPr>
      </w:pPr>
      <w:r>
        <w:rPr>
          <w:rFonts w:ascii="Candara" w:hAnsi="Candara" w:cs="Candara"/>
          <w:sz w:val="24"/>
          <w:szCs w:val="24"/>
        </w:rPr>
        <w:t>Στο πλαίσιο αυτό:</w:t>
      </w:r>
    </w:p>
    <w:p w:rsidR="005177E7" w:rsidRDefault="005177E7" w:rsidP="00360F0A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</w:pPr>
      <w:r>
        <w:rPr>
          <w:rFonts w:ascii="Candara" w:hAnsi="Candara" w:cs="Candara"/>
          <w:bCs/>
          <w:sz w:val="24"/>
          <w:szCs w:val="24"/>
        </w:rPr>
        <w:t xml:space="preserve">Οι συνάδελφοι διευθυντές-διευθύντριες (από 6/θεσια δημοτικά σχολεία-νηπιαγωγεία και άνω) αλλά και όλοι οι εκπαιδευτικοί των σχολικών μονάδων αυτών, καλούνται να υπογράψουν την δήλωση συμμετοχής στην απεργία – αποχή που έχει σταλεί στα σχολεία. </w:t>
      </w:r>
    </w:p>
    <w:p w:rsidR="005177E7" w:rsidRDefault="005177E7" w:rsidP="00360F0A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</w:pPr>
      <w:r>
        <w:rPr>
          <w:rFonts w:ascii="Candara" w:hAnsi="Candara" w:cs="Candara"/>
          <w:bCs/>
          <w:sz w:val="24"/>
          <w:szCs w:val="24"/>
        </w:rPr>
        <w:t>Η δήλωση αυτή πρωτοκολλείται από το διευθυντή της σχολικής μονάδας. Με αυτό τον τρόπο, εκφράζεται συλλογικά η μη</w:t>
      </w:r>
      <w:r>
        <w:rPr>
          <w:rFonts w:ascii="Candara" w:hAnsi="Candara" w:cs="Candara"/>
          <w:bCs/>
          <w:strike/>
          <w:sz w:val="24"/>
          <w:szCs w:val="24"/>
        </w:rPr>
        <w:t xml:space="preserve"> </w:t>
      </w:r>
      <w:r>
        <w:rPr>
          <w:rFonts w:ascii="Candara" w:hAnsi="Candara" w:cs="Candara"/>
          <w:bCs/>
          <w:sz w:val="24"/>
          <w:szCs w:val="24"/>
        </w:rPr>
        <w:t xml:space="preserve">εκδήλωση ενδιαφέροντος από τους εκπαιδευτικούς για τη θέση του μέντορα και του </w:t>
      </w:r>
      <w:proofErr w:type="spellStart"/>
      <w:r>
        <w:rPr>
          <w:rFonts w:ascii="Candara" w:hAnsi="Candara" w:cs="Candara"/>
          <w:bCs/>
          <w:sz w:val="24"/>
          <w:szCs w:val="24"/>
        </w:rPr>
        <w:t>ενδοσχολικού</w:t>
      </w:r>
      <w:proofErr w:type="spellEnd"/>
      <w:r>
        <w:rPr>
          <w:rFonts w:ascii="Candara" w:hAnsi="Candara" w:cs="Candara"/>
          <w:bCs/>
          <w:sz w:val="24"/>
          <w:szCs w:val="24"/>
        </w:rPr>
        <w:t xml:space="preserve"> συντονιστή και ως εκ τούτου καμία διαδικασία ορισμού τους ή υλοποίησης δεν μπορεί να προχωρήσει. </w:t>
      </w:r>
    </w:p>
    <w:p w:rsidR="005177E7" w:rsidRDefault="005177E7" w:rsidP="00360F0A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</w:pPr>
      <w:r>
        <w:rPr>
          <w:rFonts w:ascii="Candara" w:hAnsi="Candara" w:cs="Candara"/>
          <w:sz w:val="24"/>
          <w:szCs w:val="24"/>
        </w:rPr>
        <w:t xml:space="preserve">Η δήλωση της απεργίας - αποχής, γίνεται σε ειδικό έντυπο που καταθέτουν συλλογικά οι συνάδελφοι (έχει ήδη αποσταλεί στις σχολικές </w:t>
      </w:r>
      <w:r>
        <w:rPr>
          <w:rFonts w:ascii="Candara" w:hAnsi="Candara" w:cs="Candara"/>
          <w:sz w:val="24"/>
          <w:szCs w:val="24"/>
        </w:rPr>
        <w:lastRenderedPageBreak/>
        <w:t xml:space="preserve">μονάδες), για να γίνεται σαφής η συμμετοχή τους σε αυτή. Η παραπάνω δήλωση θωρακίζει τους συναδέλφους με την κάλυψη που προσφέρει η συμμετοχή σε μια νομικά κατοχυρωμένη και νόμιμη ενέργεια και αρκεί να καταχωρείται στο πρωτόκολλο του σχολείου. </w:t>
      </w:r>
    </w:p>
    <w:p w:rsidR="005177E7" w:rsidRDefault="005177E7" w:rsidP="00360F0A">
      <w:pPr>
        <w:numPr>
          <w:ilvl w:val="0"/>
          <w:numId w:val="1"/>
        </w:numPr>
        <w:tabs>
          <w:tab w:val="num" w:pos="-4253"/>
        </w:tabs>
        <w:suppressAutoHyphens/>
        <w:spacing w:after="0" w:line="360" w:lineRule="auto"/>
        <w:ind w:left="0" w:firstLine="0"/>
        <w:jc w:val="both"/>
        <w:rPr>
          <w:rFonts w:ascii="Candara" w:eastAsia="Times New Roman" w:hAnsi="Candara"/>
          <w:sz w:val="24"/>
          <w:szCs w:val="24"/>
          <w:lang w:eastAsia="el-GR"/>
        </w:rPr>
      </w:pPr>
      <w:r>
        <w:rPr>
          <w:rFonts w:ascii="Candara" w:hAnsi="Candara" w:cs="Candara"/>
          <w:sz w:val="24"/>
          <w:szCs w:val="24"/>
        </w:rPr>
        <w:t>Οι Σύλλογοι Εκπαιδευτικών επικοινωνούν με τους Συλλόγους Διδασκόντων, οι οποίοι ενημερώνουν για τη συμμετοχή τους στην απεργία – αποχή. Αναλυτικά στοιχεία για τη συμμετοχή θα συγκεντρωθούν από το ΔΣ της ΔΟΕ.</w:t>
      </w:r>
    </w:p>
    <w:p w:rsidR="005177E7" w:rsidRDefault="005177E7" w:rsidP="00360F0A">
      <w:pPr>
        <w:numPr>
          <w:ilvl w:val="0"/>
          <w:numId w:val="1"/>
        </w:numPr>
        <w:tabs>
          <w:tab w:val="num" w:pos="-4253"/>
        </w:tabs>
        <w:suppressAutoHyphens/>
        <w:spacing w:after="0" w:line="360" w:lineRule="auto"/>
        <w:ind w:left="0" w:firstLine="0"/>
        <w:jc w:val="both"/>
        <w:rPr>
          <w:rFonts w:ascii="Candara" w:eastAsia="Times New Roman" w:hAnsi="Candara"/>
          <w:sz w:val="24"/>
          <w:szCs w:val="24"/>
          <w:lang w:eastAsia="el-GR"/>
        </w:rPr>
      </w:pPr>
      <w:r>
        <w:rPr>
          <w:rFonts w:ascii="Candara" w:eastAsia="Times New Roman" w:hAnsi="Candara"/>
          <w:sz w:val="24"/>
          <w:szCs w:val="24"/>
          <w:lang w:eastAsia="el-GR"/>
        </w:rPr>
        <w:t xml:space="preserve">  Υπενθυμίζουμε ότι η αποχή των εκπαιδευτικών από συγκεκριμένα καθήκοντα προβλέπεται από τις διατάξεις του ν.1264/1982, όπως αυτές έχουν ερμηνευτεί από τα αρμόδια Δικαστήρια (όλως ενδεικτικώς </w:t>
      </w:r>
      <w:proofErr w:type="spellStart"/>
      <w:r>
        <w:rPr>
          <w:rFonts w:ascii="Candara" w:eastAsia="Times New Roman" w:hAnsi="Candara"/>
          <w:sz w:val="24"/>
          <w:szCs w:val="24"/>
          <w:lang w:eastAsia="el-GR"/>
        </w:rPr>
        <w:t>Δ.Εφ</w:t>
      </w:r>
      <w:proofErr w:type="spellEnd"/>
      <w:r>
        <w:rPr>
          <w:rFonts w:ascii="Candara" w:eastAsia="Times New Roman" w:hAnsi="Candara"/>
          <w:sz w:val="24"/>
          <w:szCs w:val="24"/>
          <w:lang w:eastAsia="el-GR"/>
        </w:rPr>
        <w:t xml:space="preserve">. 486/1995 κ.α.) και </w:t>
      </w:r>
      <w:r>
        <w:rPr>
          <w:rFonts w:ascii="Candara" w:eastAsia="Times New Roman" w:hAnsi="Candara"/>
          <w:b/>
          <w:bCs/>
          <w:sz w:val="24"/>
          <w:szCs w:val="24"/>
          <w:lang w:eastAsia="el-GR"/>
        </w:rPr>
        <w:t>συνιστά απολύτως νόμιμη</w:t>
      </w:r>
      <w:r>
        <w:rPr>
          <w:rFonts w:ascii="Candara" w:eastAsia="Times New Roman" w:hAnsi="Candara"/>
          <w:sz w:val="24"/>
          <w:szCs w:val="24"/>
          <w:lang w:eastAsia="el-GR"/>
        </w:rPr>
        <w:t>, συνταγματικά κατοχυρωμένη μορφή συνδικαλιστικής δράσης</w:t>
      </w:r>
      <w:r>
        <w:rPr>
          <w:rFonts w:ascii="Candara" w:eastAsia="Times New Roman" w:hAnsi="Candara"/>
          <w:b/>
          <w:bCs/>
          <w:sz w:val="24"/>
          <w:szCs w:val="24"/>
          <w:lang w:eastAsia="el-GR"/>
        </w:rPr>
        <w:t xml:space="preserve">, αναγνωριζόμενη ως μορφή απεργίας η οποία καλύπτει τους συμμετέχοντες </w:t>
      </w:r>
      <w:r>
        <w:rPr>
          <w:rFonts w:ascii="Candara" w:eastAsia="Times New Roman" w:hAnsi="Candara"/>
          <w:bCs/>
          <w:sz w:val="24"/>
          <w:szCs w:val="24"/>
          <w:lang w:eastAsia="el-GR"/>
        </w:rPr>
        <w:t xml:space="preserve">(διευθυντές και συναδέλφους) </w:t>
      </w:r>
      <w:r>
        <w:rPr>
          <w:rFonts w:ascii="Candara" w:eastAsia="Times New Roman" w:hAnsi="Candara"/>
          <w:b/>
          <w:bCs/>
          <w:sz w:val="24"/>
          <w:szCs w:val="24"/>
          <w:lang w:eastAsia="el-GR"/>
        </w:rPr>
        <w:t>από κάθε πειθαρχική ευθύνη</w:t>
      </w:r>
      <w:r>
        <w:rPr>
          <w:rFonts w:ascii="Candara" w:eastAsia="Times New Roman" w:hAnsi="Candara"/>
          <w:sz w:val="24"/>
          <w:szCs w:val="24"/>
          <w:lang w:eastAsia="el-GR"/>
        </w:rPr>
        <w:t xml:space="preserve">. </w:t>
      </w:r>
    </w:p>
    <w:p w:rsidR="005177E7" w:rsidRDefault="005177E7" w:rsidP="00360F0A">
      <w:pPr>
        <w:pStyle w:val="Web"/>
        <w:spacing w:before="0" w:beforeAutospacing="0" w:after="0" w:afterAutospacing="0" w:line="360" w:lineRule="auto"/>
        <w:jc w:val="both"/>
        <w:rPr>
          <w:rFonts w:ascii="Candara" w:eastAsia="Calibri" w:hAnsi="Candara" w:cs="Candara"/>
          <w:bCs/>
          <w:lang w:eastAsia="zh-CN"/>
        </w:rPr>
      </w:pPr>
      <w:proofErr w:type="spellStart"/>
      <w:r>
        <w:rPr>
          <w:rFonts w:ascii="Candara" w:eastAsia="Calibri" w:hAnsi="Candara" w:cs="Candara"/>
          <w:bCs/>
          <w:lang w:eastAsia="zh-CN"/>
        </w:rPr>
        <w:t>Συναδέλφισσες</w:t>
      </w:r>
      <w:proofErr w:type="spellEnd"/>
      <w:r>
        <w:rPr>
          <w:rFonts w:ascii="Candara" w:eastAsia="Calibri" w:hAnsi="Candara" w:cs="Candara"/>
          <w:bCs/>
          <w:lang w:eastAsia="zh-CN"/>
        </w:rPr>
        <w:t xml:space="preserve"> και </w:t>
      </w:r>
      <w:proofErr w:type="spellStart"/>
      <w:r>
        <w:rPr>
          <w:rFonts w:ascii="Candara" w:eastAsia="Calibri" w:hAnsi="Candara" w:cs="Candara"/>
          <w:bCs/>
          <w:lang w:eastAsia="zh-CN"/>
        </w:rPr>
        <w:t>Συνάδελφοι</w:t>
      </w:r>
      <w:proofErr w:type="spellEnd"/>
      <w:r>
        <w:rPr>
          <w:rFonts w:ascii="Candara" w:eastAsia="Calibri" w:hAnsi="Candara" w:cs="Candara"/>
          <w:bCs/>
          <w:lang w:eastAsia="zh-CN"/>
        </w:rPr>
        <w:t>,</w:t>
      </w:r>
    </w:p>
    <w:p w:rsidR="005177E7" w:rsidRPr="005177E7" w:rsidRDefault="005177E7" w:rsidP="00360F0A">
      <w:pPr>
        <w:pStyle w:val="Web"/>
        <w:spacing w:before="0" w:beforeAutospacing="0" w:after="0" w:afterAutospacing="0" w:line="360" w:lineRule="auto"/>
        <w:jc w:val="both"/>
        <w:rPr>
          <w:rFonts w:ascii="Candara" w:eastAsia="Calibri" w:hAnsi="Candara" w:cs="Candara"/>
          <w:bCs/>
          <w:lang w:val="el-GR" w:eastAsia="zh-CN"/>
        </w:rPr>
      </w:pPr>
      <w:r w:rsidRPr="005177E7">
        <w:rPr>
          <w:rFonts w:ascii="Candara" w:eastAsia="Calibri" w:hAnsi="Candara" w:cs="Candara"/>
          <w:bCs/>
          <w:lang w:val="el-GR" w:eastAsia="zh-CN"/>
        </w:rPr>
        <w:t xml:space="preserve">ο αγώνας μας για την υπεράσπιση του δημόσιου χαρακτήρα του σχολείου, των μορφωτικών δικαιωμάτων των μαθητών μας και των εργασιακών δικαιωμάτων των εκπαιδευτικών συνεχίζεται ώστε να μην υλοποιηθούν τα </w:t>
      </w:r>
      <w:proofErr w:type="spellStart"/>
      <w:r w:rsidRPr="005177E7">
        <w:rPr>
          <w:rFonts w:ascii="Candara" w:eastAsia="Calibri" w:hAnsi="Candara" w:cs="Candara"/>
          <w:bCs/>
          <w:lang w:val="el-GR" w:eastAsia="zh-CN"/>
        </w:rPr>
        <w:t>αντιεκπαιδευτικά</w:t>
      </w:r>
      <w:proofErr w:type="spellEnd"/>
      <w:r w:rsidRPr="005177E7">
        <w:rPr>
          <w:rFonts w:ascii="Candara" w:eastAsia="Calibri" w:hAnsi="Candara" w:cs="Candara"/>
          <w:bCs/>
          <w:lang w:val="el-GR" w:eastAsia="zh-CN"/>
        </w:rPr>
        <w:t xml:space="preserve"> σχέδια του Υπουργείου Παιδείας και της κυβέρνησης. Τη μάχη θα τη δώσουμε οργανωμένα, συλλογικά, μαζικά και μαχητικά συμμετέχοντας όλες και όλοι στην απεργία-αποχή.</w:t>
      </w:r>
    </w:p>
    <w:p w:rsidR="005177E7" w:rsidRDefault="005177E7" w:rsidP="00360F0A">
      <w:pPr>
        <w:spacing w:after="0" w:line="360" w:lineRule="auto"/>
        <w:jc w:val="both"/>
        <w:rPr>
          <w:rFonts w:ascii="Candara" w:eastAsia="Calibri" w:hAnsi="Candara" w:cs="Candara"/>
          <w:bCs/>
          <w:sz w:val="24"/>
          <w:szCs w:val="24"/>
          <w:lang w:eastAsia="zh-CN"/>
        </w:rPr>
      </w:pPr>
    </w:p>
    <w:p w:rsidR="00276A3A" w:rsidRPr="00276A3A" w:rsidRDefault="00355FD8" w:rsidP="00360F0A">
      <w:pPr>
        <w:spacing w:after="0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215" cy="2014855"/>
            <wp:effectExtent l="19050" t="0" r="635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A3A" w:rsidRPr="00276A3A" w:rsidSect="00360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3A" w:rsidRDefault="00276A3A" w:rsidP="00276A3A">
      <w:pPr>
        <w:spacing w:after="0" w:line="240" w:lineRule="auto"/>
      </w:pPr>
      <w:r>
        <w:separator/>
      </w:r>
    </w:p>
  </w:endnote>
  <w:end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  <w:r w:rsidRPr="00276A3A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-1128330</wp:posOffset>
          </wp:positionH>
          <wp:positionV relativeFrom="paragraph">
            <wp:posOffset>269311</wp:posOffset>
          </wp:positionV>
          <wp:extent cx="1392144" cy="594021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2497" r="81569"/>
                  <a:stretch/>
                </pic:blipFill>
                <pic:spPr bwMode="auto">
                  <a:xfrm>
                    <a:off x="0" y="0"/>
                    <a:ext cx="1392629" cy="59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76A3A" w:rsidRDefault="00276A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3A" w:rsidRDefault="00276A3A" w:rsidP="00276A3A">
      <w:pPr>
        <w:spacing w:after="0" w:line="240" w:lineRule="auto"/>
      </w:pPr>
      <w:r>
        <w:separator/>
      </w:r>
    </w:p>
  </w:footnote>
  <w:foot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4B"/>
    <w:rsid w:val="00094E4D"/>
    <w:rsid w:val="000973ED"/>
    <w:rsid w:val="000B7A81"/>
    <w:rsid w:val="00104919"/>
    <w:rsid w:val="00142B48"/>
    <w:rsid w:val="001629FB"/>
    <w:rsid w:val="00181E06"/>
    <w:rsid w:val="001D550A"/>
    <w:rsid w:val="00201331"/>
    <w:rsid w:val="00247057"/>
    <w:rsid w:val="00276A3A"/>
    <w:rsid w:val="00276C3A"/>
    <w:rsid w:val="0028671B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55FD8"/>
    <w:rsid w:val="00360F0A"/>
    <w:rsid w:val="00385D38"/>
    <w:rsid w:val="003942AC"/>
    <w:rsid w:val="00394402"/>
    <w:rsid w:val="003B3109"/>
    <w:rsid w:val="003F11B5"/>
    <w:rsid w:val="004021F8"/>
    <w:rsid w:val="004443BF"/>
    <w:rsid w:val="00475344"/>
    <w:rsid w:val="00483791"/>
    <w:rsid w:val="004B0466"/>
    <w:rsid w:val="004B0533"/>
    <w:rsid w:val="004B0ADA"/>
    <w:rsid w:val="004C523E"/>
    <w:rsid w:val="004E68EA"/>
    <w:rsid w:val="004F3C1E"/>
    <w:rsid w:val="004F6EB6"/>
    <w:rsid w:val="0050153F"/>
    <w:rsid w:val="005177E7"/>
    <w:rsid w:val="00583781"/>
    <w:rsid w:val="005966CA"/>
    <w:rsid w:val="005C62DA"/>
    <w:rsid w:val="005E2317"/>
    <w:rsid w:val="005F68CB"/>
    <w:rsid w:val="00610509"/>
    <w:rsid w:val="006224CB"/>
    <w:rsid w:val="00627438"/>
    <w:rsid w:val="006820C0"/>
    <w:rsid w:val="006B3EAE"/>
    <w:rsid w:val="006C6A17"/>
    <w:rsid w:val="006D6683"/>
    <w:rsid w:val="006E5449"/>
    <w:rsid w:val="00737071"/>
    <w:rsid w:val="007A03A6"/>
    <w:rsid w:val="007B1FBD"/>
    <w:rsid w:val="007D5F43"/>
    <w:rsid w:val="007E631B"/>
    <w:rsid w:val="007F6A09"/>
    <w:rsid w:val="00811653"/>
    <w:rsid w:val="00851D60"/>
    <w:rsid w:val="00874F8B"/>
    <w:rsid w:val="008902F0"/>
    <w:rsid w:val="00892AEC"/>
    <w:rsid w:val="008B0E81"/>
    <w:rsid w:val="008D71C5"/>
    <w:rsid w:val="0090101E"/>
    <w:rsid w:val="00933037"/>
    <w:rsid w:val="00937304"/>
    <w:rsid w:val="00941F95"/>
    <w:rsid w:val="00942E48"/>
    <w:rsid w:val="009D0798"/>
    <w:rsid w:val="009F2E44"/>
    <w:rsid w:val="00A13308"/>
    <w:rsid w:val="00A65D21"/>
    <w:rsid w:val="00A97B35"/>
    <w:rsid w:val="00AF14CD"/>
    <w:rsid w:val="00AF3007"/>
    <w:rsid w:val="00B66F01"/>
    <w:rsid w:val="00B76617"/>
    <w:rsid w:val="00BA3483"/>
    <w:rsid w:val="00BC1BD7"/>
    <w:rsid w:val="00BD0D37"/>
    <w:rsid w:val="00BE0D0F"/>
    <w:rsid w:val="00BF6B1D"/>
    <w:rsid w:val="00C04F0A"/>
    <w:rsid w:val="00C44435"/>
    <w:rsid w:val="00C8151F"/>
    <w:rsid w:val="00C84367"/>
    <w:rsid w:val="00C86B61"/>
    <w:rsid w:val="00D021ED"/>
    <w:rsid w:val="00D07B5E"/>
    <w:rsid w:val="00D14592"/>
    <w:rsid w:val="00D22B20"/>
    <w:rsid w:val="00D61DB3"/>
    <w:rsid w:val="00DD6418"/>
    <w:rsid w:val="00DE5AD8"/>
    <w:rsid w:val="00E1324B"/>
    <w:rsid w:val="00E440A5"/>
    <w:rsid w:val="00E65C6F"/>
    <w:rsid w:val="00E7471A"/>
    <w:rsid w:val="00EA2083"/>
    <w:rsid w:val="00EA364B"/>
    <w:rsid w:val="00EA71DD"/>
    <w:rsid w:val="00EB3F89"/>
    <w:rsid w:val="00ED3B91"/>
    <w:rsid w:val="00F2696C"/>
    <w:rsid w:val="00F40877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76A3A"/>
  </w:style>
  <w:style w:type="paragraph" w:styleId="a4">
    <w:name w:val="footer"/>
    <w:basedOn w:val="a"/>
    <w:link w:val="Char0"/>
    <w:uiPriority w:val="99"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6A3A"/>
  </w:style>
  <w:style w:type="paragraph" w:styleId="a5">
    <w:name w:val="Balloon Text"/>
    <w:basedOn w:val="a"/>
    <w:link w:val="Char1"/>
    <w:uiPriority w:val="99"/>
    <w:semiHidden/>
    <w:unhideWhenUsed/>
    <w:rsid w:val="0027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6A3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E132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3</cp:revision>
  <dcterms:created xsi:type="dcterms:W3CDTF">2022-09-22T09:24:00Z</dcterms:created>
  <dcterms:modified xsi:type="dcterms:W3CDTF">2022-09-22T09:25:00Z</dcterms:modified>
</cp:coreProperties>
</file>