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4B" w:rsidRDefault="009D154B" w:rsidP="009D154B">
      <w:pPr>
        <w:jc w:val="both"/>
        <w:rPr>
          <w:rFonts w:ascii="Candara" w:hAnsi="Candara" w:cs="Arial"/>
          <w:b/>
          <w:bCs/>
          <w:sz w:val="24"/>
          <w:szCs w:val="24"/>
        </w:rPr>
      </w:pPr>
      <w:r>
        <w:rPr>
          <w:rFonts w:ascii="Candara" w:hAnsi="Candara" w:cs="Arial"/>
          <w:b/>
          <w:bCs/>
          <w:noProof/>
          <w:sz w:val="24"/>
          <w:szCs w:val="24"/>
          <w:lang w:eastAsia="el-GR"/>
        </w:rPr>
        <w:drawing>
          <wp:anchor distT="0" distB="0" distL="114300" distR="114300" simplePos="0" relativeHeight="251659264" behindDoc="1" locked="0" layoutInCell="1" allowOverlap="1">
            <wp:simplePos x="0" y="0"/>
            <wp:positionH relativeFrom="column">
              <wp:posOffset>-454660</wp:posOffset>
            </wp:positionH>
            <wp:positionV relativeFrom="paragraph">
              <wp:posOffset>-197485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872" b="85334"/>
                    <a:stretch/>
                  </pic:blipFill>
                  <pic:spPr bwMode="auto">
                    <a:xfrm>
                      <a:off x="0" y="0"/>
                      <a:ext cx="7553960" cy="12573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D154B" w:rsidRDefault="009D154B" w:rsidP="009D154B">
      <w:pPr>
        <w:spacing w:after="0" w:line="360" w:lineRule="auto"/>
        <w:contextualSpacing/>
        <w:jc w:val="center"/>
        <w:rPr>
          <w:rFonts w:ascii="Candara" w:eastAsia="Times New Roman" w:hAnsi="Candara" w:cstheme="minorHAnsi"/>
          <w:b/>
          <w:bCs/>
          <w:sz w:val="24"/>
          <w:szCs w:val="24"/>
        </w:rPr>
      </w:pPr>
      <w:bookmarkStart w:id="0" w:name="_GoBack"/>
      <w:bookmarkEnd w:id="0"/>
    </w:p>
    <w:p w:rsidR="009D154B" w:rsidRDefault="009D154B" w:rsidP="009D154B">
      <w:pPr>
        <w:spacing w:after="0" w:line="360" w:lineRule="auto"/>
        <w:contextualSpacing/>
        <w:jc w:val="center"/>
        <w:rPr>
          <w:rFonts w:ascii="Candara" w:eastAsia="Times New Roman" w:hAnsi="Candara" w:cstheme="minorHAnsi"/>
          <w:b/>
          <w:bCs/>
          <w:sz w:val="24"/>
          <w:szCs w:val="24"/>
        </w:rPr>
      </w:pPr>
    </w:p>
    <w:p w:rsidR="009D154B" w:rsidRDefault="009D154B" w:rsidP="009D154B">
      <w:pPr>
        <w:spacing w:after="0" w:line="360" w:lineRule="auto"/>
        <w:contextualSpacing/>
        <w:jc w:val="center"/>
        <w:rPr>
          <w:rFonts w:ascii="Candara" w:eastAsia="Times New Roman" w:hAnsi="Candara" w:cstheme="minorHAnsi"/>
          <w:b/>
          <w:bCs/>
          <w:sz w:val="24"/>
          <w:szCs w:val="24"/>
        </w:rPr>
      </w:pPr>
    </w:p>
    <w:p w:rsidR="009D154B" w:rsidRDefault="009D154B" w:rsidP="009D154B">
      <w:pPr>
        <w:spacing w:after="0" w:line="360" w:lineRule="auto"/>
        <w:contextualSpacing/>
        <w:jc w:val="center"/>
        <w:rPr>
          <w:rFonts w:ascii="Candara" w:eastAsia="Times New Roman" w:hAnsi="Candara" w:cstheme="minorHAnsi"/>
          <w:b/>
          <w:bCs/>
          <w:sz w:val="24"/>
          <w:szCs w:val="24"/>
        </w:rPr>
      </w:pPr>
    </w:p>
    <w:p w:rsidR="009D154B" w:rsidRDefault="009D154B" w:rsidP="009D154B">
      <w:pPr>
        <w:spacing w:after="0" w:line="360" w:lineRule="auto"/>
        <w:contextualSpacing/>
        <w:jc w:val="center"/>
        <w:rPr>
          <w:rFonts w:ascii="Candara" w:eastAsia="Times New Roman" w:hAnsi="Candara" w:cstheme="minorHAnsi"/>
          <w:b/>
          <w:bCs/>
          <w:sz w:val="24"/>
          <w:szCs w:val="24"/>
        </w:rPr>
      </w:pPr>
    </w:p>
    <w:tbl>
      <w:tblPr>
        <w:tblpPr w:leftFromText="180" w:rightFromText="180" w:vertAnchor="text" w:horzAnchor="margin" w:tblpY="140"/>
        <w:tblW w:w="8552" w:type="dxa"/>
        <w:tblLook w:val="0000"/>
      </w:tblPr>
      <w:tblGrid>
        <w:gridCol w:w="4272"/>
        <w:gridCol w:w="4280"/>
      </w:tblGrid>
      <w:tr w:rsidR="009D154B" w:rsidRPr="006F2CF5" w:rsidTr="008E142B">
        <w:trPr>
          <w:trHeight w:val="1620"/>
        </w:trPr>
        <w:tc>
          <w:tcPr>
            <w:tcW w:w="4272" w:type="dxa"/>
          </w:tcPr>
          <w:p w:rsidR="009D154B" w:rsidRPr="00685A68" w:rsidRDefault="009D154B" w:rsidP="008E142B">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204</w:t>
            </w:r>
          </w:p>
        </w:tc>
        <w:tc>
          <w:tcPr>
            <w:tcW w:w="4280" w:type="dxa"/>
          </w:tcPr>
          <w:p w:rsidR="009D154B" w:rsidRPr="00EB5103" w:rsidRDefault="009D154B" w:rsidP="008E142B">
            <w:pPr>
              <w:shd w:val="clear" w:color="auto" w:fill="FFFFFF"/>
              <w:spacing w:after="0"/>
              <w:jc w:val="both"/>
              <w:rPr>
                <w:rFonts w:ascii="Candara" w:hAnsi="Candara"/>
              </w:rPr>
            </w:pPr>
            <w:r w:rsidRPr="006F2CF5">
              <w:rPr>
                <w:rFonts w:ascii="Candara" w:hAnsi="Candara"/>
              </w:rPr>
              <w:t>Αθήνα</w:t>
            </w:r>
            <w:r>
              <w:rPr>
                <w:rFonts w:ascii="Candara" w:hAnsi="Candara"/>
              </w:rPr>
              <w:t xml:space="preserve"> 11</w:t>
            </w:r>
            <w:r w:rsidRPr="006F2CF5">
              <w:rPr>
                <w:rFonts w:ascii="Candara" w:hAnsi="Candara"/>
              </w:rPr>
              <w:t>/</w:t>
            </w:r>
            <w:r>
              <w:rPr>
                <w:rFonts w:ascii="Candara" w:hAnsi="Candara"/>
              </w:rPr>
              <w:t>12</w:t>
            </w:r>
            <w:r w:rsidRPr="006F2CF5">
              <w:rPr>
                <w:rFonts w:ascii="Candara" w:hAnsi="Candara"/>
              </w:rPr>
              <w:t>/20</w:t>
            </w:r>
            <w:r>
              <w:rPr>
                <w:rFonts w:ascii="Candara" w:hAnsi="Candara"/>
              </w:rPr>
              <w:t>24</w:t>
            </w:r>
          </w:p>
          <w:p w:rsidR="009D154B" w:rsidRDefault="009D154B" w:rsidP="008E142B">
            <w:pPr>
              <w:shd w:val="clear" w:color="auto" w:fill="FFFFFF"/>
              <w:spacing w:after="0"/>
              <w:jc w:val="both"/>
              <w:rPr>
                <w:rFonts w:ascii="Candara" w:hAnsi="Candara"/>
              </w:rPr>
            </w:pPr>
            <w:r>
              <w:rPr>
                <w:rFonts w:ascii="Candara" w:hAnsi="Candara"/>
              </w:rPr>
              <w:t xml:space="preserve"> </w:t>
            </w:r>
          </w:p>
          <w:p w:rsidR="009D154B" w:rsidRDefault="009D154B" w:rsidP="008E142B">
            <w:pPr>
              <w:shd w:val="clear" w:color="auto" w:fill="FFFFFF"/>
              <w:spacing w:after="0"/>
              <w:jc w:val="both"/>
              <w:rPr>
                <w:rFonts w:ascii="Candara" w:hAnsi="Candara"/>
              </w:rPr>
            </w:pPr>
            <w:r>
              <w:rPr>
                <w:rFonts w:ascii="Candara" w:hAnsi="Candara"/>
              </w:rPr>
              <w:t>Προς</w:t>
            </w:r>
          </w:p>
          <w:p w:rsidR="009D154B" w:rsidRDefault="009D154B" w:rsidP="008E142B">
            <w:pPr>
              <w:spacing w:after="0"/>
              <w:jc w:val="both"/>
              <w:rPr>
                <w:rFonts w:ascii="Candara" w:hAnsi="Candara"/>
                <w:sz w:val="24"/>
                <w:szCs w:val="24"/>
              </w:rPr>
            </w:pPr>
            <w:r>
              <w:rPr>
                <w:rFonts w:ascii="Candara" w:hAnsi="Candara"/>
                <w:sz w:val="24"/>
                <w:szCs w:val="24"/>
              </w:rPr>
              <w:t xml:space="preserve">Τους Συλλόγους Εκπαιδευτικών Π.Ε. </w:t>
            </w:r>
          </w:p>
          <w:p w:rsidR="009D154B" w:rsidRDefault="009D154B" w:rsidP="008E142B">
            <w:pPr>
              <w:spacing w:after="0"/>
              <w:jc w:val="both"/>
              <w:rPr>
                <w:rFonts w:ascii="Candara" w:hAnsi="Candara"/>
                <w:sz w:val="24"/>
                <w:szCs w:val="24"/>
              </w:rPr>
            </w:pPr>
          </w:p>
          <w:p w:rsidR="009D154B" w:rsidRPr="00C869DE" w:rsidRDefault="009D154B" w:rsidP="008E142B">
            <w:pPr>
              <w:spacing w:after="0"/>
              <w:jc w:val="both"/>
              <w:rPr>
                <w:rFonts w:ascii="Candara" w:hAnsi="Candara"/>
                <w:sz w:val="24"/>
                <w:szCs w:val="24"/>
              </w:rPr>
            </w:pPr>
          </w:p>
          <w:p w:rsidR="009D154B" w:rsidRPr="00052151" w:rsidRDefault="009D154B" w:rsidP="008E142B">
            <w:pPr>
              <w:shd w:val="clear" w:color="auto" w:fill="FFFFFF"/>
              <w:spacing w:after="0"/>
              <w:jc w:val="both"/>
              <w:rPr>
                <w:rFonts w:ascii="Candara" w:hAnsi="Candara"/>
              </w:rPr>
            </w:pPr>
          </w:p>
          <w:p w:rsidR="009D154B" w:rsidRPr="006F2CF5" w:rsidRDefault="009D154B" w:rsidP="008E142B">
            <w:pPr>
              <w:shd w:val="clear" w:color="auto" w:fill="FFFFFF"/>
              <w:spacing w:after="0"/>
              <w:jc w:val="both"/>
              <w:rPr>
                <w:rFonts w:ascii="Candara" w:hAnsi="Candara"/>
              </w:rPr>
            </w:pPr>
          </w:p>
        </w:tc>
      </w:tr>
    </w:tbl>
    <w:p w:rsidR="009D154B" w:rsidRDefault="009D154B" w:rsidP="009D154B">
      <w:pPr>
        <w:jc w:val="both"/>
        <w:rPr>
          <w:rFonts w:ascii="Candara" w:hAnsi="Candara" w:cs="Arial"/>
          <w:b/>
          <w:bCs/>
          <w:sz w:val="24"/>
          <w:szCs w:val="24"/>
        </w:rPr>
      </w:pPr>
    </w:p>
    <w:p w:rsidR="009D154B" w:rsidRDefault="009D154B" w:rsidP="009D154B">
      <w:pPr>
        <w:jc w:val="both"/>
        <w:rPr>
          <w:rFonts w:ascii="Candara" w:hAnsi="Candara" w:cs="Arial"/>
          <w:b/>
          <w:bCs/>
          <w:sz w:val="24"/>
          <w:szCs w:val="24"/>
        </w:rPr>
      </w:pPr>
    </w:p>
    <w:p w:rsidR="009D154B" w:rsidRDefault="009D154B" w:rsidP="009D154B">
      <w:pPr>
        <w:jc w:val="both"/>
        <w:rPr>
          <w:rFonts w:ascii="Candara" w:hAnsi="Candara" w:cs="Arial"/>
          <w:b/>
          <w:bCs/>
          <w:sz w:val="24"/>
          <w:szCs w:val="24"/>
        </w:rPr>
      </w:pPr>
    </w:p>
    <w:p w:rsidR="009D154B" w:rsidRDefault="009D154B" w:rsidP="009D154B">
      <w:pPr>
        <w:jc w:val="both"/>
        <w:rPr>
          <w:rFonts w:ascii="Candara" w:hAnsi="Candara" w:cs="Arial"/>
          <w:b/>
          <w:bCs/>
          <w:sz w:val="24"/>
          <w:szCs w:val="24"/>
        </w:rPr>
      </w:pPr>
    </w:p>
    <w:p w:rsidR="009D154B" w:rsidRDefault="009D154B" w:rsidP="009D154B">
      <w:pPr>
        <w:jc w:val="both"/>
        <w:rPr>
          <w:rFonts w:ascii="Candara" w:hAnsi="Candara" w:cs="Arial"/>
          <w:b/>
          <w:bCs/>
          <w:sz w:val="24"/>
          <w:szCs w:val="24"/>
        </w:rPr>
      </w:pPr>
    </w:p>
    <w:p w:rsidR="009D154B" w:rsidRDefault="009D154B" w:rsidP="009D154B">
      <w:pPr>
        <w:jc w:val="both"/>
        <w:rPr>
          <w:rFonts w:ascii="Candara" w:hAnsi="Candara" w:cs="Arial"/>
          <w:b/>
          <w:bCs/>
          <w:sz w:val="24"/>
          <w:szCs w:val="24"/>
        </w:rPr>
      </w:pPr>
    </w:p>
    <w:p w:rsidR="00260A7D" w:rsidRPr="009D154B" w:rsidRDefault="009D154B" w:rsidP="009D154B">
      <w:pPr>
        <w:spacing w:line="276" w:lineRule="auto"/>
        <w:jc w:val="both"/>
        <w:rPr>
          <w:rFonts w:ascii="Candara" w:hAnsi="Candara" w:cs="Arial"/>
          <w:b/>
          <w:bCs/>
          <w:sz w:val="24"/>
          <w:szCs w:val="24"/>
        </w:rPr>
      </w:pPr>
      <w:r>
        <w:rPr>
          <w:rFonts w:ascii="Candara" w:hAnsi="Candara" w:cs="Arial"/>
          <w:b/>
          <w:bCs/>
          <w:sz w:val="24"/>
          <w:szCs w:val="24"/>
        </w:rPr>
        <w:t xml:space="preserve">Θέμα: </w:t>
      </w:r>
      <w:r w:rsidR="001F02B6" w:rsidRPr="009D154B">
        <w:rPr>
          <w:rFonts w:ascii="Candara" w:hAnsi="Candara" w:cs="Arial"/>
          <w:b/>
          <w:bCs/>
          <w:sz w:val="24"/>
          <w:szCs w:val="24"/>
        </w:rPr>
        <w:t xml:space="preserve">Ζητάμε </w:t>
      </w:r>
      <w:r w:rsidR="002133B7" w:rsidRPr="009D154B">
        <w:rPr>
          <w:rFonts w:ascii="Candara" w:hAnsi="Candara" w:cs="Arial"/>
          <w:b/>
          <w:bCs/>
          <w:sz w:val="24"/>
          <w:szCs w:val="24"/>
        </w:rPr>
        <w:t>αυξήσεις στους μισθούς</w:t>
      </w:r>
      <w:r w:rsidR="00DB78D3" w:rsidRPr="009D154B">
        <w:rPr>
          <w:rFonts w:ascii="Candara" w:hAnsi="Candara" w:cs="Arial"/>
          <w:b/>
          <w:bCs/>
          <w:sz w:val="24"/>
          <w:szCs w:val="24"/>
        </w:rPr>
        <w:t xml:space="preserve"> </w:t>
      </w:r>
      <w:r w:rsidR="001F02B6" w:rsidRPr="009D154B">
        <w:rPr>
          <w:rFonts w:ascii="Candara" w:hAnsi="Candara" w:cs="Arial"/>
          <w:b/>
          <w:bCs/>
          <w:sz w:val="24"/>
          <w:szCs w:val="24"/>
        </w:rPr>
        <w:t>μας άμεσα</w:t>
      </w:r>
      <w:r w:rsidR="002133B7" w:rsidRPr="009D154B">
        <w:rPr>
          <w:rFonts w:ascii="Candara" w:hAnsi="Candara" w:cs="Arial"/>
          <w:b/>
          <w:bCs/>
          <w:sz w:val="24"/>
          <w:szCs w:val="24"/>
        </w:rPr>
        <w:t>, επιστροφή του 13</w:t>
      </w:r>
      <w:r w:rsidR="002133B7" w:rsidRPr="009D154B">
        <w:rPr>
          <w:rFonts w:ascii="Candara" w:hAnsi="Candara" w:cs="Arial"/>
          <w:b/>
          <w:bCs/>
          <w:sz w:val="24"/>
          <w:szCs w:val="24"/>
          <w:vertAlign w:val="superscript"/>
        </w:rPr>
        <w:t>ου</w:t>
      </w:r>
      <w:r w:rsidR="002133B7" w:rsidRPr="009D154B">
        <w:rPr>
          <w:rFonts w:ascii="Candara" w:hAnsi="Candara" w:cs="Arial"/>
          <w:b/>
          <w:bCs/>
          <w:sz w:val="24"/>
          <w:szCs w:val="24"/>
        </w:rPr>
        <w:t xml:space="preserve"> και 14</w:t>
      </w:r>
      <w:r w:rsidR="002133B7" w:rsidRPr="009D154B">
        <w:rPr>
          <w:rFonts w:ascii="Candara" w:hAnsi="Candara" w:cs="Arial"/>
          <w:b/>
          <w:bCs/>
          <w:sz w:val="24"/>
          <w:szCs w:val="24"/>
          <w:vertAlign w:val="superscript"/>
        </w:rPr>
        <w:t>ου</w:t>
      </w:r>
      <w:r w:rsidR="002133B7" w:rsidRPr="009D154B">
        <w:rPr>
          <w:rFonts w:ascii="Candara" w:hAnsi="Candara" w:cs="Arial"/>
          <w:b/>
          <w:bCs/>
          <w:sz w:val="24"/>
          <w:szCs w:val="24"/>
        </w:rPr>
        <w:t xml:space="preserve"> μισθού</w:t>
      </w:r>
      <w:r w:rsidR="001F02B6" w:rsidRPr="009D154B">
        <w:rPr>
          <w:rFonts w:ascii="Candara" w:hAnsi="Candara" w:cs="Arial"/>
          <w:b/>
          <w:bCs/>
          <w:sz w:val="24"/>
          <w:szCs w:val="24"/>
        </w:rPr>
        <w:t>.</w:t>
      </w:r>
      <w:r w:rsidR="002133B7" w:rsidRPr="009D154B">
        <w:rPr>
          <w:rFonts w:ascii="Candara" w:hAnsi="Candara" w:cs="Arial"/>
          <w:b/>
          <w:bCs/>
          <w:sz w:val="24"/>
          <w:szCs w:val="24"/>
        </w:rPr>
        <w:t xml:space="preserve"> Υπογραφή Σ</w:t>
      </w:r>
      <w:r w:rsidR="001F02B6" w:rsidRPr="009D154B">
        <w:rPr>
          <w:rFonts w:ascii="Candara" w:hAnsi="Candara" w:cs="Arial"/>
          <w:b/>
          <w:bCs/>
          <w:sz w:val="24"/>
          <w:szCs w:val="24"/>
        </w:rPr>
        <w:t>.</w:t>
      </w:r>
      <w:r w:rsidR="002133B7" w:rsidRPr="009D154B">
        <w:rPr>
          <w:rFonts w:ascii="Candara" w:hAnsi="Candara" w:cs="Arial"/>
          <w:b/>
          <w:bCs/>
          <w:sz w:val="24"/>
          <w:szCs w:val="24"/>
        </w:rPr>
        <w:t>Σ</w:t>
      </w:r>
      <w:r w:rsidR="001F02B6" w:rsidRPr="009D154B">
        <w:rPr>
          <w:rFonts w:ascii="Candara" w:hAnsi="Candara" w:cs="Arial"/>
          <w:b/>
          <w:bCs/>
          <w:sz w:val="24"/>
          <w:szCs w:val="24"/>
        </w:rPr>
        <w:t>.</w:t>
      </w:r>
      <w:r w:rsidR="002133B7" w:rsidRPr="009D154B">
        <w:rPr>
          <w:rFonts w:ascii="Candara" w:hAnsi="Candara" w:cs="Arial"/>
          <w:b/>
          <w:bCs/>
          <w:sz w:val="24"/>
          <w:szCs w:val="24"/>
        </w:rPr>
        <w:t>Ε</w:t>
      </w:r>
      <w:r w:rsidR="001F02B6" w:rsidRPr="009D154B">
        <w:rPr>
          <w:rFonts w:ascii="Candara" w:hAnsi="Candara" w:cs="Arial"/>
          <w:b/>
          <w:bCs/>
          <w:sz w:val="24"/>
          <w:szCs w:val="24"/>
        </w:rPr>
        <w:t>.</w:t>
      </w:r>
      <w:r w:rsidR="002133B7" w:rsidRPr="009D154B">
        <w:rPr>
          <w:rFonts w:ascii="Candara" w:hAnsi="Candara" w:cs="Arial"/>
          <w:b/>
          <w:bCs/>
          <w:sz w:val="24"/>
          <w:szCs w:val="24"/>
        </w:rPr>
        <w:t xml:space="preserve"> που εξισώνει τα δικαιώματα των αναπληρωτών με αυτά των μόνιμων</w:t>
      </w:r>
      <w:r w:rsidR="001F02B6" w:rsidRPr="009D154B">
        <w:rPr>
          <w:rFonts w:ascii="Candara" w:hAnsi="Candara" w:cs="Arial"/>
          <w:b/>
          <w:bCs/>
          <w:sz w:val="24"/>
          <w:szCs w:val="24"/>
        </w:rPr>
        <w:t xml:space="preserve"> εκπαιδευτικών </w:t>
      </w:r>
      <w:r w:rsidR="002133B7" w:rsidRPr="009D154B">
        <w:rPr>
          <w:rFonts w:ascii="Candara" w:hAnsi="Candara" w:cs="Arial"/>
          <w:b/>
          <w:bCs/>
          <w:sz w:val="24"/>
          <w:szCs w:val="24"/>
        </w:rPr>
        <w:t>(9μηνη άδεια ανατροφής, άδεια ασθένειας, κλπ.).</w:t>
      </w:r>
    </w:p>
    <w:p w:rsidR="006B26CD" w:rsidRPr="009D154B" w:rsidRDefault="009D154B" w:rsidP="009D154B">
      <w:pPr>
        <w:spacing w:line="276" w:lineRule="auto"/>
        <w:jc w:val="both"/>
        <w:rPr>
          <w:rFonts w:ascii="Candara" w:hAnsi="Candara" w:cs="Arial"/>
          <w:sz w:val="24"/>
          <w:szCs w:val="24"/>
        </w:rPr>
      </w:pPr>
      <w:r>
        <w:rPr>
          <w:rFonts w:ascii="Candara" w:hAnsi="Candara" w:cs="Arial"/>
          <w:sz w:val="24"/>
          <w:szCs w:val="24"/>
        </w:rPr>
        <w:tab/>
      </w:r>
      <w:r w:rsidR="006B26CD" w:rsidRPr="009D154B">
        <w:rPr>
          <w:rFonts w:ascii="Candara" w:hAnsi="Candara" w:cs="Arial"/>
          <w:sz w:val="24"/>
          <w:szCs w:val="24"/>
        </w:rPr>
        <w:t xml:space="preserve">Οι εκπαιδευτικοί </w:t>
      </w:r>
      <w:r w:rsidR="00DB78D3" w:rsidRPr="009D154B">
        <w:rPr>
          <w:rFonts w:ascii="Candara" w:hAnsi="Candara" w:cs="Arial"/>
          <w:sz w:val="24"/>
          <w:szCs w:val="24"/>
        </w:rPr>
        <w:t xml:space="preserve">διεκδικούμε </w:t>
      </w:r>
      <w:r w:rsidR="006B26CD" w:rsidRPr="009D154B">
        <w:rPr>
          <w:rFonts w:ascii="Candara" w:hAnsi="Candara" w:cs="Arial"/>
          <w:sz w:val="24"/>
          <w:szCs w:val="24"/>
        </w:rPr>
        <w:t xml:space="preserve">να ζούμε αξιοπρεπώς από τον μισθό μας! Από τα χρόνια των μνημονίων ως σήμερα, οι μισθοί μας έχουν υποστεί μείωση σχεδόν 60% στην αγοραστική τους δύναμη. Με την ακρίβεια να καλπάζει και την ίδια στιγμή ο εισαγωγικός μισθός να είναι 776€, ο μισθός του αναπληρωτή 930€ και στο μεγαλύτερο ποσοστό των μόνιμων ο μισθός </w:t>
      </w:r>
      <w:r w:rsidR="009A77BA" w:rsidRPr="009D154B">
        <w:rPr>
          <w:rFonts w:ascii="Candara" w:hAnsi="Candara" w:cs="Arial"/>
          <w:sz w:val="24"/>
          <w:szCs w:val="24"/>
        </w:rPr>
        <w:t xml:space="preserve">να </w:t>
      </w:r>
      <w:r w:rsidR="00DB78D3" w:rsidRPr="009D154B">
        <w:rPr>
          <w:rFonts w:ascii="Candara" w:hAnsi="Candara" w:cs="Arial"/>
          <w:sz w:val="24"/>
          <w:szCs w:val="24"/>
        </w:rPr>
        <w:t xml:space="preserve">κυμαίνεται </w:t>
      </w:r>
      <w:r w:rsidR="009A77BA" w:rsidRPr="009D154B">
        <w:rPr>
          <w:rFonts w:ascii="Candara" w:hAnsi="Candara" w:cs="Arial"/>
          <w:sz w:val="24"/>
          <w:szCs w:val="24"/>
        </w:rPr>
        <w:t xml:space="preserve">περίπου </w:t>
      </w:r>
      <w:r w:rsidR="006B26CD" w:rsidRPr="009D154B">
        <w:rPr>
          <w:rFonts w:ascii="Candara" w:hAnsi="Candara" w:cs="Arial"/>
          <w:sz w:val="24"/>
          <w:szCs w:val="24"/>
        </w:rPr>
        <w:t>στα 1000€</w:t>
      </w:r>
      <w:r w:rsidR="00DB78D3" w:rsidRPr="009D154B">
        <w:rPr>
          <w:rFonts w:ascii="Candara" w:hAnsi="Candara" w:cs="Arial"/>
          <w:sz w:val="24"/>
          <w:szCs w:val="24"/>
        </w:rPr>
        <w:t xml:space="preserve">, ο εκπαιδευτικός αδυνατεί να ζήσει από τον μισθό του.  </w:t>
      </w:r>
      <w:r w:rsidR="007840C6" w:rsidRPr="009D154B">
        <w:rPr>
          <w:rFonts w:ascii="Candara" w:hAnsi="Candara" w:cs="Arial"/>
          <w:sz w:val="24"/>
          <w:szCs w:val="24"/>
        </w:rPr>
        <w:t>Ήδη</w:t>
      </w:r>
      <w:r w:rsidR="009A77BA" w:rsidRPr="009D154B">
        <w:rPr>
          <w:rFonts w:ascii="Candara" w:hAnsi="Candara" w:cs="Arial"/>
          <w:sz w:val="24"/>
          <w:szCs w:val="24"/>
        </w:rPr>
        <w:t>, τη φετινή χρονιά</w:t>
      </w:r>
      <w:r w:rsidR="007840C6" w:rsidRPr="009D154B">
        <w:rPr>
          <w:rFonts w:ascii="Candara" w:hAnsi="Candara" w:cs="Arial"/>
          <w:sz w:val="24"/>
          <w:szCs w:val="24"/>
        </w:rPr>
        <w:t xml:space="preserve"> </w:t>
      </w:r>
      <w:r w:rsidR="009A77BA" w:rsidRPr="009D154B">
        <w:rPr>
          <w:rFonts w:ascii="Candara" w:hAnsi="Candara" w:cs="Arial"/>
          <w:sz w:val="24"/>
          <w:szCs w:val="24"/>
        </w:rPr>
        <w:t xml:space="preserve">υπάρχουν </w:t>
      </w:r>
      <w:r w:rsidR="007840C6" w:rsidRPr="009D154B">
        <w:rPr>
          <w:rFonts w:ascii="Candara" w:hAnsi="Candara" w:cs="Arial"/>
          <w:sz w:val="24"/>
          <w:szCs w:val="24"/>
        </w:rPr>
        <w:t>πάνω από 1.000 παραιτήσεις</w:t>
      </w:r>
      <w:r w:rsidR="00DB78D3" w:rsidRPr="009D154B">
        <w:rPr>
          <w:rFonts w:ascii="Candara" w:hAnsi="Candara" w:cs="Arial"/>
          <w:sz w:val="24"/>
          <w:szCs w:val="24"/>
        </w:rPr>
        <w:t xml:space="preserve"> (μη αναλήψεις υπηρεσίας αναπληρωτών)</w:t>
      </w:r>
      <w:r w:rsidR="007840C6" w:rsidRPr="009D154B">
        <w:rPr>
          <w:rFonts w:ascii="Candara" w:hAnsi="Candara" w:cs="Arial"/>
          <w:sz w:val="24"/>
          <w:szCs w:val="24"/>
        </w:rPr>
        <w:t xml:space="preserve"> εκπαιδευτικών </w:t>
      </w:r>
    </w:p>
    <w:p w:rsidR="00477A7F" w:rsidRPr="009D154B" w:rsidRDefault="009D154B" w:rsidP="009D154B">
      <w:pPr>
        <w:spacing w:line="276" w:lineRule="auto"/>
        <w:jc w:val="both"/>
        <w:rPr>
          <w:rFonts w:ascii="Candara" w:hAnsi="Candara" w:cs="Arial"/>
          <w:sz w:val="24"/>
          <w:szCs w:val="24"/>
        </w:rPr>
      </w:pPr>
      <w:r>
        <w:rPr>
          <w:rFonts w:ascii="Candara" w:hAnsi="Candara" w:cs="Arial"/>
          <w:sz w:val="24"/>
          <w:szCs w:val="24"/>
        </w:rPr>
        <w:tab/>
      </w:r>
      <w:r w:rsidR="00477A7F" w:rsidRPr="009D154B">
        <w:rPr>
          <w:rFonts w:ascii="Candara" w:hAnsi="Candara" w:cs="Arial"/>
          <w:sz w:val="24"/>
          <w:szCs w:val="24"/>
        </w:rPr>
        <w:t>Δεν ανεχό</w:t>
      </w:r>
      <w:r w:rsidR="00DB78D3" w:rsidRPr="009D154B">
        <w:rPr>
          <w:rFonts w:ascii="Candara" w:hAnsi="Candara" w:cs="Arial"/>
          <w:sz w:val="24"/>
          <w:szCs w:val="24"/>
        </w:rPr>
        <w:t>μαστε</w:t>
      </w:r>
      <w:r w:rsidR="009A77BA" w:rsidRPr="009D154B">
        <w:rPr>
          <w:rFonts w:ascii="Candara" w:hAnsi="Candara" w:cs="Arial"/>
          <w:sz w:val="24"/>
          <w:szCs w:val="24"/>
        </w:rPr>
        <w:t xml:space="preserve"> την απαράδεκτη τακτική</w:t>
      </w:r>
      <w:r w:rsidR="00DB78D3" w:rsidRPr="009D154B">
        <w:rPr>
          <w:rFonts w:ascii="Candara" w:hAnsi="Candara" w:cs="Arial"/>
          <w:sz w:val="24"/>
          <w:szCs w:val="24"/>
        </w:rPr>
        <w:t xml:space="preserve"> της πολιτικής ηγεσίας </w:t>
      </w:r>
      <w:r w:rsidR="00477A7F" w:rsidRPr="009D154B">
        <w:rPr>
          <w:rFonts w:ascii="Candara" w:hAnsi="Candara" w:cs="Arial"/>
          <w:sz w:val="24"/>
          <w:szCs w:val="24"/>
        </w:rPr>
        <w:t>του Υ</w:t>
      </w:r>
      <w:r w:rsidR="009A77BA" w:rsidRPr="009D154B">
        <w:rPr>
          <w:rFonts w:ascii="Candara" w:hAnsi="Candara" w:cs="Arial"/>
          <w:sz w:val="24"/>
          <w:szCs w:val="24"/>
        </w:rPr>
        <w:t>.</w:t>
      </w:r>
      <w:r w:rsidR="00477A7F" w:rsidRPr="009D154B">
        <w:rPr>
          <w:rFonts w:ascii="Candara" w:hAnsi="Candara" w:cs="Arial"/>
          <w:sz w:val="24"/>
          <w:szCs w:val="24"/>
        </w:rPr>
        <w:t>ΠΑΙ</w:t>
      </w:r>
      <w:r w:rsidR="009A77BA" w:rsidRPr="009D154B">
        <w:rPr>
          <w:rFonts w:ascii="Candara" w:hAnsi="Candara" w:cs="Arial"/>
          <w:sz w:val="24"/>
          <w:szCs w:val="24"/>
        </w:rPr>
        <w:t>.</w:t>
      </w:r>
      <w:r w:rsidR="00477A7F" w:rsidRPr="009D154B">
        <w:rPr>
          <w:rFonts w:ascii="Candara" w:hAnsi="Candara" w:cs="Arial"/>
          <w:sz w:val="24"/>
          <w:szCs w:val="24"/>
        </w:rPr>
        <w:t>Θ</w:t>
      </w:r>
      <w:r w:rsidR="009A77BA" w:rsidRPr="009D154B">
        <w:rPr>
          <w:rFonts w:ascii="Candara" w:hAnsi="Candara" w:cs="Arial"/>
          <w:sz w:val="24"/>
          <w:szCs w:val="24"/>
        </w:rPr>
        <w:t>.</w:t>
      </w:r>
      <w:r w:rsidR="00477A7F" w:rsidRPr="009D154B">
        <w:rPr>
          <w:rFonts w:ascii="Candara" w:hAnsi="Candara" w:cs="Arial"/>
          <w:sz w:val="24"/>
          <w:szCs w:val="24"/>
        </w:rPr>
        <w:t>Α</w:t>
      </w:r>
      <w:r w:rsidR="009A77BA" w:rsidRPr="009D154B">
        <w:rPr>
          <w:rFonts w:ascii="Candara" w:hAnsi="Candara" w:cs="Arial"/>
          <w:sz w:val="24"/>
          <w:szCs w:val="24"/>
        </w:rPr>
        <w:t>.</w:t>
      </w:r>
      <w:r w:rsidR="00477A7F" w:rsidRPr="009D154B">
        <w:rPr>
          <w:rFonts w:ascii="Candara" w:hAnsi="Candara" w:cs="Arial"/>
          <w:sz w:val="24"/>
          <w:szCs w:val="24"/>
        </w:rPr>
        <w:t xml:space="preserve"> να </w:t>
      </w:r>
      <w:r w:rsidR="009A77BA" w:rsidRPr="009D154B">
        <w:rPr>
          <w:rFonts w:ascii="Candara" w:hAnsi="Candara" w:cs="Arial"/>
          <w:sz w:val="24"/>
          <w:szCs w:val="24"/>
        </w:rPr>
        <w:t xml:space="preserve">αντιμετωπίζει </w:t>
      </w:r>
      <w:r w:rsidR="00477A7F" w:rsidRPr="009D154B">
        <w:rPr>
          <w:rFonts w:ascii="Candara" w:hAnsi="Candara" w:cs="Arial"/>
          <w:sz w:val="24"/>
          <w:szCs w:val="24"/>
        </w:rPr>
        <w:t xml:space="preserve">τους αναπληρωτές και τις αναπληρώτριες ως εκπαιδευτικούς δεύτερης κατηγορίας. Με τελευταίο παράδειγμα </w:t>
      </w:r>
      <w:r w:rsidR="009A77BA" w:rsidRPr="009D154B">
        <w:rPr>
          <w:rFonts w:ascii="Candara" w:hAnsi="Candara" w:cs="Arial"/>
          <w:sz w:val="24"/>
          <w:szCs w:val="24"/>
        </w:rPr>
        <w:t>τις εκτός τόπου και χρόνου</w:t>
      </w:r>
      <w:r w:rsidR="00477A7F" w:rsidRPr="009D154B">
        <w:rPr>
          <w:rFonts w:ascii="Candara" w:hAnsi="Candara" w:cs="Arial"/>
          <w:sz w:val="24"/>
          <w:szCs w:val="24"/>
        </w:rPr>
        <w:t xml:space="preserve"> δηλώσεις της Υφυπουργού Παιδείας ότι</w:t>
      </w:r>
      <w:r w:rsidR="009A77BA" w:rsidRPr="009D154B">
        <w:rPr>
          <w:rFonts w:ascii="Candara" w:hAnsi="Candara" w:cs="Arial"/>
          <w:sz w:val="24"/>
          <w:szCs w:val="24"/>
        </w:rPr>
        <w:t>,</w:t>
      </w:r>
      <w:r w:rsidR="00477A7F" w:rsidRPr="009D154B">
        <w:rPr>
          <w:rFonts w:ascii="Candara" w:hAnsi="Candara" w:cs="Arial"/>
          <w:sz w:val="24"/>
          <w:szCs w:val="24"/>
        </w:rPr>
        <w:t xml:space="preserve"> τάχα</w:t>
      </w:r>
      <w:r w:rsidR="009A77BA" w:rsidRPr="009D154B">
        <w:rPr>
          <w:rFonts w:ascii="Candara" w:hAnsi="Candara" w:cs="Arial"/>
          <w:sz w:val="24"/>
          <w:szCs w:val="24"/>
        </w:rPr>
        <w:t>,</w:t>
      </w:r>
      <w:r w:rsidR="00477A7F" w:rsidRPr="009D154B">
        <w:rPr>
          <w:rFonts w:ascii="Candara" w:hAnsi="Candara" w:cs="Arial"/>
          <w:sz w:val="24"/>
          <w:szCs w:val="24"/>
        </w:rPr>
        <w:t xml:space="preserve"> δεν αναλαμβάνουν θέσεις ευθύνης και δεν προσφέρουν όσα οι μόνιμοι εκπαιδευτικοί </w:t>
      </w:r>
      <w:r w:rsidR="009A77BA" w:rsidRPr="009D154B">
        <w:rPr>
          <w:rFonts w:ascii="Candara" w:hAnsi="Candara" w:cs="Arial"/>
          <w:sz w:val="24"/>
          <w:szCs w:val="24"/>
        </w:rPr>
        <w:t xml:space="preserve">επομένως </w:t>
      </w:r>
      <w:r w:rsidR="00477A7F" w:rsidRPr="009D154B">
        <w:rPr>
          <w:rFonts w:ascii="Candara" w:hAnsi="Candara" w:cs="Arial"/>
          <w:sz w:val="24"/>
          <w:szCs w:val="24"/>
        </w:rPr>
        <w:t xml:space="preserve">γι’ αυτό δεν τους αναλογούν τα ίδια δικαιώματα στις άδειες. </w:t>
      </w:r>
      <w:r w:rsidR="00477A7F" w:rsidRPr="009D154B">
        <w:rPr>
          <w:rFonts w:ascii="Candara" w:hAnsi="Candara" w:cs="Arial"/>
          <w:strike/>
          <w:sz w:val="24"/>
          <w:szCs w:val="24"/>
        </w:rPr>
        <w:t>Για</w:t>
      </w:r>
      <w:r w:rsidR="00477A7F" w:rsidRPr="009D154B">
        <w:rPr>
          <w:rFonts w:ascii="Candara" w:hAnsi="Candara" w:cs="Arial"/>
          <w:sz w:val="24"/>
          <w:szCs w:val="24"/>
        </w:rPr>
        <w:t xml:space="preserve"> </w:t>
      </w:r>
      <w:r w:rsidR="009A77BA" w:rsidRPr="009D154B">
        <w:rPr>
          <w:rFonts w:ascii="Candara" w:hAnsi="Candara" w:cs="Arial"/>
          <w:sz w:val="24"/>
          <w:szCs w:val="24"/>
        </w:rPr>
        <w:t>Ε</w:t>
      </w:r>
      <w:r w:rsidR="00477A7F" w:rsidRPr="009D154B">
        <w:rPr>
          <w:rFonts w:ascii="Candara" w:hAnsi="Candara" w:cs="Arial"/>
          <w:sz w:val="24"/>
          <w:szCs w:val="24"/>
        </w:rPr>
        <w:t>ργαζόμενο</w:t>
      </w:r>
      <w:r w:rsidR="009A77BA" w:rsidRPr="009D154B">
        <w:rPr>
          <w:rFonts w:ascii="Candara" w:hAnsi="Candara" w:cs="Arial"/>
          <w:sz w:val="24"/>
          <w:szCs w:val="24"/>
        </w:rPr>
        <w:t>ι</w:t>
      </w:r>
      <w:r w:rsidR="00477A7F" w:rsidRPr="009D154B">
        <w:rPr>
          <w:rFonts w:ascii="Candara" w:hAnsi="Candara" w:cs="Arial"/>
          <w:sz w:val="24"/>
          <w:szCs w:val="24"/>
        </w:rPr>
        <w:t xml:space="preserve">-ες που δεν έχουν δικαίωμα να πάρουν άδεια ανατροφής, </w:t>
      </w:r>
      <w:r w:rsidR="009A77BA" w:rsidRPr="009D154B">
        <w:rPr>
          <w:rFonts w:ascii="Candara" w:hAnsi="Candara" w:cs="Arial"/>
          <w:sz w:val="24"/>
          <w:szCs w:val="24"/>
        </w:rPr>
        <w:t xml:space="preserve">δεν έχουν δικαίωμα </w:t>
      </w:r>
      <w:r w:rsidR="00477A7F" w:rsidRPr="009D154B">
        <w:rPr>
          <w:rFonts w:ascii="Candara" w:hAnsi="Candara" w:cs="Arial"/>
          <w:sz w:val="24"/>
          <w:szCs w:val="24"/>
        </w:rPr>
        <w:t>να αρρωστήσουν!!</w:t>
      </w:r>
    </w:p>
    <w:p w:rsidR="00477A7F" w:rsidRPr="009D154B" w:rsidRDefault="009D154B" w:rsidP="009D154B">
      <w:pPr>
        <w:spacing w:line="276" w:lineRule="auto"/>
        <w:jc w:val="both"/>
        <w:rPr>
          <w:rFonts w:ascii="Candara" w:hAnsi="Candara" w:cs="Arial"/>
          <w:sz w:val="24"/>
          <w:szCs w:val="24"/>
        </w:rPr>
      </w:pPr>
      <w:r>
        <w:rPr>
          <w:rFonts w:ascii="Candara" w:hAnsi="Candara" w:cs="Arial"/>
          <w:sz w:val="24"/>
          <w:szCs w:val="24"/>
        </w:rPr>
        <w:tab/>
      </w:r>
      <w:r w:rsidR="009A77BA" w:rsidRPr="009D154B">
        <w:rPr>
          <w:rFonts w:ascii="Candara" w:hAnsi="Candara" w:cs="Arial"/>
          <w:sz w:val="24"/>
          <w:szCs w:val="24"/>
        </w:rPr>
        <w:t xml:space="preserve">Όλα τα παραπάνω συμβαίνουν τη στιγμή που </w:t>
      </w:r>
      <w:r w:rsidR="007840C6" w:rsidRPr="009D154B">
        <w:rPr>
          <w:rFonts w:ascii="Candara" w:hAnsi="Candara" w:cs="Arial"/>
          <w:sz w:val="24"/>
          <w:szCs w:val="24"/>
        </w:rPr>
        <w:t xml:space="preserve">η κυβέρνηση </w:t>
      </w:r>
      <w:r w:rsidR="009A77BA" w:rsidRPr="009D154B">
        <w:rPr>
          <w:rFonts w:ascii="Candara" w:hAnsi="Candara" w:cs="Arial"/>
          <w:sz w:val="24"/>
          <w:szCs w:val="24"/>
        </w:rPr>
        <w:t xml:space="preserve">καταθέτει στη Βουλή προς ψήφιση, </w:t>
      </w:r>
      <w:r w:rsidR="007840C6" w:rsidRPr="009D154B">
        <w:rPr>
          <w:rFonts w:ascii="Candara" w:hAnsi="Candara" w:cs="Arial"/>
          <w:sz w:val="24"/>
          <w:szCs w:val="24"/>
        </w:rPr>
        <w:t xml:space="preserve">έναν ακόμα κρατικό προϋπολογισμό που προσθέτει αφόρητα βάρη στις πλάτες </w:t>
      </w:r>
      <w:r w:rsidR="009A77BA" w:rsidRPr="009D154B">
        <w:rPr>
          <w:rFonts w:ascii="Candara" w:hAnsi="Candara" w:cs="Arial"/>
          <w:sz w:val="24"/>
          <w:szCs w:val="24"/>
        </w:rPr>
        <w:t>μας με θ</w:t>
      </w:r>
      <w:r w:rsidR="007840C6" w:rsidRPr="009D154B">
        <w:rPr>
          <w:rFonts w:ascii="Candara" w:hAnsi="Candara" w:cs="Arial"/>
          <w:sz w:val="24"/>
          <w:szCs w:val="24"/>
        </w:rPr>
        <w:t xml:space="preserve">ηριώδη πρωτογενή πλεονάσματα, μεγαλύτερη έμμεση και άμεση φορολογία, μέσω Φ.Π.Α και Ε.Φ.Κ αλλά και μέσω του φόρου εισοδήματος, πλεονάσματα για την εξυπηρέτηση του χρέους που για το 2024 θα κλείσουν στα 6,5 δισ. ευρώ περίπου, ενώ το λεγόμενο δημοσιονομικό πλεόνασμα θα φτάσει τα 14 δισ. ευρώ. Αλλά για τους εργαζόμενους και τους εκπαιδευτικούς </w:t>
      </w:r>
      <w:r w:rsidR="00477A7F" w:rsidRPr="009D154B">
        <w:rPr>
          <w:rFonts w:ascii="Candara" w:hAnsi="Candara" w:cs="Arial"/>
          <w:sz w:val="24"/>
          <w:szCs w:val="24"/>
        </w:rPr>
        <w:t xml:space="preserve"> δίνουν το ποσό-ντροπή </w:t>
      </w:r>
      <w:r w:rsidR="009A77BA" w:rsidRPr="009D154B">
        <w:rPr>
          <w:rFonts w:ascii="Candara" w:hAnsi="Candara" w:cs="Arial"/>
          <w:sz w:val="24"/>
          <w:szCs w:val="24"/>
        </w:rPr>
        <w:t>«</w:t>
      </w:r>
      <w:r w:rsidR="00477A7F" w:rsidRPr="009D154B">
        <w:rPr>
          <w:rFonts w:ascii="Candara" w:hAnsi="Candara" w:cs="Arial"/>
          <w:sz w:val="24"/>
          <w:szCs w:val="24"/>
        </w:rPr>
        <w:t>αύξηση</w:t>
      </w:r>
      <w:r w:rsidR="009A77BA" w:rsidRPr="009D154B">
        <w:rPr>
          <w:rFonts w:ascii="Candara" w:hAnsi="Candara" w:cs="Arial"/>
          <w:sz w:val="24"/>
          <w:szCs w:val="24"/>
        </w:rPr>
        <w:t>»</w:t>
      </w:r>
      <w:r w:rsidR="00477A7F" w:rsidRPr="009D154B">
        <w:rPr>
          <w:rFonts w:ascii="Candara" w:hAnsi="Candara" w:cs="Arial"/>
          <w:sz w:val="24"/>
          <w:szCs w:val="24"/>
        </w:rPr>
        <w:t xml:space="preserve"> 0,4 ευρώ τη μέρα από τον Απρίλη του 2025</w:t>
      </w:r>
      <w:r w:rsidR="007840C6" w:rsidRPr="009D154B">
        <w:rPr>
          <w:rFonts w:ascii="Candara" w:hAnsi="Candara" w:cs="Arial"/>
          <w:sz w:val="24"/>
          <w:szCs w:val="24"/>
        </w:rPr>
        <w:t>!</w:t>
      </w:r>
    </w:p>
    <w:p w:rsidR="007840C6" w:rsidRPr="009D154B" w:rsidRDefault="009D154B" w:rsidP="009D154B">
      <w:pPr>
        <w:spacing w:line="276" w:lineRule="auto"/>
        <w:jc w:val="both"/>
        <w:rPr>
          <w:rFonts w:ascii="Candara" w:hAnsi="Candara" w:cs="Arial"/>
          <w:b/>
          <w:bCs/>
          <w:sz w:val="24"/>
          <w:szCs w:val="24"/>
        </w:rPr>
      </w:pPr>
      <w:r>
        <w:rPr>
          <w:rFonts w:ascii="Candara" w:hAnsi="Candara" w:cs="Arial"/>
          <w:b/>
          <w:bCs/>
          <w:sz w:val="24"/>
          <w:szCs w:val="24"/>
        </w:rPr>
        <w:tab/>
      </w:r>
      <w:r w:rsidR="007840C6" w:rsidRPr="009D154B">
        <w:rPr>
          <w:rFonts w:ascii="Candara" w:hAnsi="Candara" w:cs="Arial"/>
          <w:b/>
          <w:bCs/>
          <w:sz w:val="24"/>
          <w:szCs w:val="24"/>
        </w:rPr>
        <w:t>Η κατάσταση</w:t>
      </w:r>
      <w:r w:rsidR="001F02B6" w:rsidRPr="009D154B">
        <w:rPr>
          <w:rFonts w:ascii="Candara" w:hAnsi="Candara" w:cs="Arial"/>
          <w:b/>
          <w:bCs/>
          <w:sz w:val="24"/>
          <w:szCs w:val="24"/>
        </w:rPr>
        <w:t xml:space="preserve"> αυτή δεν μπορεί να είναι, πλέον, ανεκτή</w:t>
      </w:r>
      <w:r w:rsidR="007840C6" w:rsidRPr="009D154B">
        <w:rPr>
          <w:rFonts w:ascii="Candara" w:hAnsi="Candara" w:cs="Arial"/>
          <w:b/>
          <w:bCs/>
          <w:sz w:val="24"/>
          <w:szCs w:val="24"/>
        </w:rPr>
        <w:t>! Δυναμώνουμε τον αγώνα μας για να ζούμε με αξιοπρέπεια από τον μισθό μας!</w:t>
      </w:r>
    </w:p>
    <w:p w:rsidR="007840C6" w:rsidRDefault="009D154B" w:rsidP="009D154B">
      <w:pPr>
        <w:spacing w:line="276" w:lineRule="auto"/>
        <w:jc w:val="both"/>
        <w:rPr>
          <w:rFonts w:ascii="Candara" w:hAnsi="Candara" w:cs="Arial"/>
          <w:sz w:val="24"/>
          <w:szCs w:val="24"/>
        </w:rPr>
      </w:pPr>
      <w:r>
        <w:rPr>
          <w:rFonts w:ascii="Candara" w:hAnsi="Candara" w:cs="Arial"/>
          <w:b/>
          <w:bCs/>
          <w:sz w:val="24"/>
          <w:szCs w:val="24"/>
        </w:rPr>
        <w:lastRenderedPageBreak/>
        <w:tab/>
      </w:r>
      <w:r w:rsidR="00DB78D3" w:rsidRPr="009D154B">
        <w:rPr>
          <w:rFonts w:ascii="Candara" w:hAnsi="Candara" w:cs="Arial"/>
          <w:b/>
          <w:bCs/>
          <w:sz w:val="24"/>
          <w:szCs w:val="24"/>
        </w:rPr>
        <w:t>Τ</w:t>
      </w:r>
      <w:r w:rsidR="007840C6" w:rsidRPr="009D154B">
        <w:rPr>
          <w:rFonts w:ascii="Candara" w:hAnsi="Candara" w:cs="Arial"/>
          <w:b/>
          <w:bCs/>
          <w:sz w:val="24"/>
          <w:szCs w:val="24"/>
        </w:rPr>
        <w:t xml:space="preserve">ο Δ.Σ. της Δ.Ο.Ε. καλεί σε κινητοποίηση την Τρίτη 17/12/2024 στις 13:30 στο Υπουργείο Οικονομικών </w:t>
      </w:r>
      <w:r w:rsidR="00DB78D3" w:rsidRPr="009D154B">
        <w:rPr>
          <w:rFonts w:ascii="Candara" w:hAnsi="Candara" w:cs="Arial"/>
          <w:b/>
          <w:bCs/>
          <w:sz w:val="24"/>
          <w:szCs w:val="24"/>
        </w:rPr>
        <w:t xml:space="preserve">όπου </w:t>
      </w:r>
      <w:r w:rsidR="007840C6" w:rsidRPr="009D154B">
        <w:rPr>
          <w:rFonts w:ascii="Candara" w:hAnsi="Candara" w:cs="Arial"/>
          <w:b/>
          <w:bCs/>
          <w:sz w:val="24"/>
          <w:szCs w:val="24"/>
        </w:rPr>
        <w:t xml:space="preserve">και θα καταθέσει </w:t>
      </w:r>
      <w:r w:rsidR="0070219F" w:rsidRPr="009D154B">
        <w:rPr>
          <w:rFonts w:ascii="Candara" w:hAnsi="Candara" w:cs="Arial"/>
          <w:b/>
          <w:bCs/>
          <w:sz w:val="24"/>
          <w:szCs w:val="24"/>
        </w:rPr>
        <w:t xml:space="preserve">το </w:t>
      </w:r>
      <w:r w:rsidR="007840C6" w:rsidRPr="009D154B">
        <w:rPr>
          <w:rFonts w:ascii="Candara" w:hAnsi="Candara" w:cs="Arial"/>
          <w:b/>
          <w:bCs/>
          <w:sz w:val="24"/>
          <w:szCs w:val="24"/>
        </w:rPr>
        <w:t xml:space="preserve">σχέδιο </w:t>
      </w:r>
      <w:r w:rsidR="0070219F" w:rsidRPr="009D154B">
        <w:rPr>
          <w:rFonts w:ascii="Candara" w:hAnsi="Candara" w:cs="Arial"/>
          <w:b/>
          <w:bCs/>
          <w:sz w:val="24"/>
          <w:szCs w:val="24"/>
        </w:rPr>
        <w:t>(απόφαση 92</w:t>
      </w:r>
      <w:r w:rsidR="0070219F" w:rsidRPr="009D154B">
        <w:rPr>
          <w:rFonts w:ascii="Candara" w:hAnsi="Candara" w:cs="Arial"/>
          <w:b/>
          <w:bCs/>
          <w:sz w:val="24"/>
          <w:szCs w:val="24"/>
          <w:vertAlign w:val="superscript"/>
        </w:rPr>
        <w:t>ης</w:t>
      </w:r>
      <w:r w:rsidR="0070219F" w:rsidRPr="009D154B">
        <w:rPr>
          <w:rFonts w:ascii="Candara" w:hAnsi="Candara" w:cs="Arial"/>
          <w:b/>
          <w:bCs/>
          <w:sz w:val="24"/>
          <w:szCs w:val="24"/>
        </w:rPr>
        <w:t xml:space="preserve"> ΓΣ της ΔΟΕ) </w:t>
      </w:r>
      <w:r w:rsidR="007840C6" w:rsidRPr="009D154B">
        <w:rPr>
          <w:rFonts w:ascii="Candara" w:hAnsi="Candara" w:cs="Arial"/>
          <w:b/>
          <w:bCs/>
          <w:sz w:val="24"/>
          <w:szCs w:val="24"/>
        </w:rPr>
        <w:t xml:space="preserve">για την υπογραφή Συλλογικής Σύμβασης Εργασίας. Έπειτα θα κατευθυνθούμε στο Υπουργείο Οικογένειας για συνάντηση με την Υπουργό </w:t>
      </w:r>
      <w:r w:rsidR="001F02B6" w:rsidRPr="009D154B">
        <w:rPr>
          <w:rFonts w:ascii="Candara" w:hAnsi="Candara" w:cs="Arial"/>
          <w:b/>
          <w:bCs/>
          <w:sz w:val="24"/>
          <w:szCs w:val="24"/>
        </w:rPr>
        <w:t xml:space="preserve">κ. </w:t>
      </w:r>
      <w:r w:rsidR="007840C6" w:rsidRPr="009D154B">
        <w:rPr>
          <w:rFonts w:ascii="Candara" w:hAnsi="Candara" w:cs="Arial"/>
          <w:b/>
          <w:bCs/>
          <w:sz w:val="24"/>
          <w:szCs w:val="24"/>
        </w:rPr>
        <w:t>Σ. Ζαχαράκη για τα αιτήματα των αναπληρωτών/τριών συναδέλφων μας.</w:t>
      </w:r>
      <w:r w:rsidR="00CA15F5" w:rsidRPr="009D154B">
        <w:rPr>
          <w:rFonts w:ascii="Candara" w:hAnsi="Candara" w:cs="Arial"/>
          <w:sz w:val="24"/>
          <w:szCs w:val="24"/>
        </w:rPr>
        <w:t xml:space="preserve"> Για τη διευκόλυνση της συμμετοχής </w:t>
      </w:r>
      <w:r w:rsidR="001A4A56" w:rsidRPr="009D154B">
        <w:rPr>
          <w:rFonts w:ascii="Candara" w:hAnsi="Candara" w:cs="Arial"/>
          <w:sz w:val="24"/>
          <w:szCs w:val="24"/>
        </w:rPr>
        <w:t>το Δ</w:t>
      </w:r>
      <w:r w:rsidR="001F02B6" w:rsidRPr="009D154B">
        <w:rPr>
          <w:rFonts w:ascii="Candara" w:hAnsi="Candara" w:cs="Arial"/>
          <w:sz w:val="24"/>
          <w:szCs w:val="24"/>
        </w:rPr>
        <w:t>.</w:t>
      </w:r>
      <w:r w:rsidR="001A4A56" w:rsidRPr="009D154B">
        <w:rPr>
          <w:rFonts w:ascii="Candara" w:hAnsi="Candara" w:cs="Arial"/>
          <w:sz w:val="24"/>
          <w:szCs w:val="24"/>
        </w:rPr>
        <w:t>Σ</w:t>
      </w:r>
      <w:r w:rsidR="001F02B6" w:rsidRPr="009D154B">
        <w:rPr>
          <w:rFonts w:ascii="Candara" w:hAnsi="Candara" w:cs="Arial"/>
          <w:sz w:val="24"/>
          <w:szCs w:val="24"/>
        </w:rPr>
        <w:t>.</w:t>
      </w:r>
      <w:r w:rsidR="001A4A56" w:rsidRPr="009D154B">
        <w:rPr>
          <w:rFonts w:ascii="Candara" w:hAnsi="Candara" w:cs="Arial"/>
          <w:sz w:val="24"/>
          <w:szCs w:val="24"/>
        </w:rPr>
        <w:t xml:space="preserve"> της Δ</w:t>
      </w:r>
      <w:r w:rsidR="001F02B6" w:rsidRPr="009D154B">
        <w:rPr>
          <w:rFonts w:ascii="Candara" w:hAnsi="Candara" w:cs="Arial"/>
          <w:sz w:val="24"/>
          <w:szCs w:val="24"/>
        </w:rPr>
        <w:t>.</w:t>
      </w:r>
      <w:r w:rsidR="001A4A56" w:rsidRPr="009D154B">
        <w:rPr>
          <w:rFonts w:ascii="Candara" w:hAnsi="Candara" w:cs="Arial"/>
          <w:sz w:val="24"/>
          <w:szCs w:val="24"/>
        </w:rPr>
        <w:t>Ο</w:t>
      </w:r>
      <w:r w:rsidR="001F02B6" w:rsidRPr="009D154B">
        <w:rPr>
          <w:rFonts w:ascii="Candara" w:hAnsi="Candara" w:cs="Arial"/>
          <w:sz w:val="24"/>
          <w:szCs w:val="24"/>
        </w:rPr>
        <w:t>.</w:t>
      </w:r>
      <w:r w:rsidR="001A4A56" w:rsidRPr="009D154B">
        <w:rPr>
          <w:rFonts w:ascii="Candara" w:hAnsi="Candara" w:cs="Arial"/>
          <w:sz w:val="24"/>
          <w:szCs w:val="24"/>
        </w:rPr>
        <w:t>Ε</w:t>
      </w:r>
      <w:r w:rsidR="001F02B6" w:rsidRPr="009D154B">
        <w:rPr>
          <w:rFonts w:ascii="Candara" w:hAnsi="Candara" w:cs="Arial"/>
          <w:sz w:val="24"/>
          <w:szCs w:val="24"/>
        </w:rPr>
        <w:t>.</w:t>
      </w:r>
      <w:r w:rsidR="001A4A56" w:rsidRPr="009D154B">
        <w:rPr>
          <w:rFonts w:ascii="Candara" w:hAnsi="Candara" w:cs="Arial"/>
          <w:sz w:val="24"/>
          <w:szCs w:val="24"/>
        </w:rPr>
        <w:t xml:space="preserve"> </w:t>
      </w:r>
      <w:r w:rsidR="00CA15F5" w:rsidRPr="009D154B">
        <w:rPr>
          <w:rFonts w:ascii="Candara" w:hAnsi="Candara" w:cs="Arial"/>
          <w:sz w:val="24"/>
          <w:szCs w:val="24"/>
        </w:rPr>
        <w:t xml:space="preserve">προκηρύσσει </w:t>
      </w:r>
      <w:r w:rsidR="001A4A56" w:rsidRPr="009D154B">
        <w:rPr>
          <w:rFonts w:ascii="Candara" w:hAnsi="Candara" w:cs="Arial"/>
          <w:sz w:val="24"/>
          <w:szCs w:val="24"/>
        </w:rPr>
        <w:t xml:space="preserve">3ωρη </w:t>
      </w:r>
      <w:proofErr w:type="spellStart"/>
      <w:r w:rsidR="00CA15F5" w:rsidRPr="009D154B">
        <w:rPr>
          <w:rFonts w:ascii="Candara" w:hAnsi="Candara" w:cs="Arial"/>
          <w:sz w:val="24"/>
          <w:szCs w:val="24"/>
        </w:rPr>
        <w:t>διευκολυντική</w:t>
      </w:r>
      <w:proofErr w:type="spellEnd"/>
      <w:r w:rsidR="00CA15F5" w:rsidRPr="009D154B">
        <w:rPr>
          <w:rFonts w:ascii="Candara" w:hAnsi="Candara" w:cs="Arial"/>
          <w:sz w:val="24"/>
          <w:szCs w:val="24"/>
        </w:rPr>
        <w:t xml:space="preserve"> στάση εργασία</w:t>
      </w:r>
      <w:r w:rsidR="00D40848" w:rsidRPr="009D154B">
        <w:rPr>
          <w:rFonts w:ascii="Candara" w:hAnsi="Candara" w:cs="Arial"/>
          <w:sz w:val="24"/>
          <w:szCs w:val="24"/>
        </w:rPr>
        <w:t xml:space="preserve">ς </w:t>
      </w:r>
      <w:r w:rsidR="00CA15F5" w:rsidRPr="009D154B">
        <w:rPr>
          <w:rFonts w:ascii="Candara" w:hAnsi="Candara" w:cs="Arial"/>
          <w:sz w:val="24"/>
          <w:szCs w:val="24"/>
        </w:rPr>
        <w:t>για τους συναδέλφους του ολοήμερου προγράμματος.</w:t>
      </w:r>
    </w:p>
    <w:p w:rsidR="009D154B" w:rsidRPr="009D154B" w:rsidRDefault="009D154B" w:rsidP="009D154B">
      <w:pPr>
        <w:spacing w:line="276" w:lineRule="auto"/>
        <w:jc w:val="both"/>
        <w:rPr>
          <w:rFonts w:ascii="Candara" w:hAnsi="Candara" w:cs="Arial"/>
          <w:sz w:val="24"/>
          <w:szCs w:val="24"/>
        </w:rPr>
      </w:pPr>
    </w:p>
    <w:p w:rsidR="00477A7F" w:rsidRPr="009D154B" w:rsidRDefault="009D154B" w:rsidP="009D154B">
      <w:pPr>
        <w:jc w:val="center"/>
        <w:rPr>
          <w:rFonts w:ascii="Candara" w:hAnsi="Candara" w:cs="Arial"/>
          <w:strike/>
          <w:sz w:val="24"/>
          <w:szCs w:val="24"/>
        </w:rPr>
      </w:pPr>
      <w:r w:rsidRPr="009D154B">
        <w:rPr>
          <w:rFonts w:ascii="Candara" w:hAnsi="Candara" w:cs="Arial"/>
          <w:strike/>
          <w:sz w:val="24"/>
          <w:szCs w:val="24"/>
        </w:rPr>
        <w:drawing>
          <wp:inline distT="0" distB="0" distL="0" distR="0">
            <wp:extent cx="4429125" cy="1733550"/>
            <wp:effectExtent l="19050" t="0" r="9525" b="0"/>
            <wp:docPr id="3"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477A7F" w:rsidRPr="009D154B" w:rsidSect="00477A7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EBC"/>
    <w:rsid w:val="001845FA"/>
    <w:rsid w:val="001A4A56"/>
    <w:rsid w:val="001F02B6"/>
    <w:rsid w:val="002133B7"/>
    <w:rsid w:val="00250BA0"/>
    <w:rsid w:val="00260A7D"/>
    <w:rsid w:val="00340885"/>
    <w:rsid w:val="00477A7F"/>
    <w:rsid w:val="00687BD0"/>
    <w:rsid w:val="006B26CD"/>
    <w:rsid w:val="0070219F"/>
    <w:rsid w:val="007840C6"/>
    <w:rsid w:val="00991EBC"/>
    <w:rsid w:val="009A77BA"/>
    <w:rsid w:val="009D154B"/>
    <w:rsid w:val="00C85A83"/>
    <w:rsid w:val="00CA15F5"/>
    <w:rsid w:val="00D40848"/>
    <w:rsid w:val="00DB78D3"/>
    <w:rsid w:val="00EB31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D0"/>
    <w:pPr>
      <w:spacing w:after="160" w:line="259" w:lineRule="auto"/>
    </w:pPr>
    <w:rPr>
      <w:kern w:val="2"/>
      <w:sz w:val="22"/>
      <w:szCs w:val="22"/>
      <w:lang w:eastAsia="en-US"/>
    </w:rPr>
  </w:style>
  <w:style w:type="paragraph" w:styleId="1">
    <w:name w:val="heading 1"/>
    <w:basedOn w:val="a"/>
    <w:next w:val="a"/>
    <w:link w:val="1Char"/>
    <w:uiPriority w:val="9"/>
    <w:qFormat/>
    <w:rsid w:val="00991EBC"/>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
    <w:semiHidden/>
    <w:unhideWhenUsed/>
    <w:qFormat/>
    <w:rsid w:val="00991EBC"/>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
    <w:semiHidden/>
    <w:unhideWhenUsed/>
    <w:qFormat/>
    <w:rsid w:val="00991EBC"/>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
    <w:semiHidden/>
    <w:unhideWhenUsed/>
    <w:qFormat/>
    <w:rsid w:val="00991EBC"/>
    <w:pPr>
      <w:keepNext/>
      <w:keepLines/>
      <w:spacing w:before="80" w:after="40"/>
      <w:outlineLvl w:val="3"/>
    </w:pPr>
    <w:rPr>
      <w:rFonts w:eastAsia="Times New Roman"/>
      <w:i/>
      <w:iCs/>
      <w:color w:val="2F5496"/>
    </w:rPr>
  </w:style>
  <w:style w:type="paragraph" w:styleId="5">
    <w:name w:val="heading 5"/>
    <w:basedOn w:val="a"/>
    <w:next w:val="a"/>
    <w:link w:val="5Char"/>
    <w:uiPriority w:val="9"/>
    <w:semiHidden/>
    <w:unhideWhenUsed/>
    <w:qFormat/>
    <w:rsid w:val="00991EBC"/>
    <w:pPr>
      <w:keepNext/>
      <w:keepLines/>
      <w:spacing w:before="80" w:after="40"/>
      <w:outlineLvl w:val="4"/>
    </w:pPr>
    <w:rPr>
      <w:rFonts w:eastAsia="Times New Roman"/>
      <w:color w:val="2F5496"/>
    </w:rPr>
  </w:style>
  <w:style w:type="paragraph" w:styleId="6">
    <w:name w:val="heading 6"/>
    <w:basedOn w:val="a"/>
    <w:next w:val="a"/>
    <w:link w:val="6Char"/>
    <w:uiPriority w:val="9"/>
    <w:semiHidden/>
    <w:unhideWhenUsed/>
    <w:qFormat/>
    <w:rsid w:val="00991EBC"/>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991EBC"/>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991EBC"/>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991EBC"/>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91EBC"/>
    <w:rPr>
      <w:rFonts w:ascii="Calibri Light" w:eastAsia="Times New Roman" w:hAnsi="Calibri Light" w:cs="Times New Roman"/>
      <w:color w:val="2F5496"/>
      <w:sz w:val="40"/>
      <w:szCs w:val="40"/>
    </w:rPr>
  </w:style>
  <w:style w:type="character" w:customStyle="1" w:styleId="2Char">
    <w:name w:val="Επικεφαλίδα 2 Char"/>
    <w:link w:val="2"/>
    <w:uiPriority w:val="9"/>
    <w:semiHidden/>
    <w:rsid w:val="00991EBC"/>
    <w:rPr>
      <w:rFonts w:ascii="Calibri Light" w:eastAsia="Times New Roman" w:hAnsi="Calibri Light" w:cs="Times New Roman"/>
      <w:color w:val="2F5496"/>
      <w:sz w:val="32"/>
      <w:szCs w:val="32"/>
    </w:rPr>
  </w:style>
  <w:style w:type="character" w:customStyle="1" w:styleId="3Char">
    <w:name w:val="Επικεφαλίδα 3 Char"/>
    <w:link w:val="3"/>
    <w:uiPriority w:val="9"/>
    <w:semiHidden/>
    <w:rsid w:val="00991EBC"/>
    <w:rPr>
      <w:rFonts w:eastAsia="Times New Roman" w:cs="Times New Roman"/>
      <w:color w:val="2F5496"/>
      <w:sz w:val="28"/>
      <w:szCs w:val="28"/>
    </w:rPr>
  </w:style>
  <w:style w:type="character" w:customStyle="1" w:styleId="4Char">
    <w:name w:val="Επικεφαλίδα 4 Char"/>
    <w:link w:val="4"/>
    <w:uiPriority w:val="9"/>
    <w:semiHidden/>
    <w:rsid w:val="00991EBC"/>
    <w:rPr>
      <w:rFonts w:eastAsia="Times New Roman" w:cs="Times New Roman"/>
      <w:i/>
      <w:iCs/>
      <w:color w:val="2F5496"/>
    </w:rPr>
  </w:style>
  <w:style w:type="character" w:customStyle="1" w:styleId="5Char">
    <w:name w:val="Επικεφαλίδα 5 Char"/>
    <w:link w:val="5"/>
    <w:uiPriority w:val="9"/>
    <w:semiHidden/>
    <w:rsid w:val="00991EBC"/>
    <w:rPr>
      <w:rFonts w:eastAsia="Times New Roman" w:cs="Times New Roman"/>
      <w:color w:val="2F5496"/>
    </w:rPr>
  </w:style>
  <w:style w:type="character" w:customStyle="1" w:styleId="6Char">
    <w:name w:val="Επικεφαλίδα 6 Char"/>
    <w:link w:val="6"/>
    <w:uiPriority w:val="9"/>
    <w:semiHidden/>
    <w:rsid w:val="00991EBC"/>
    <w:rPr>
      <w:rFonts w:eastAsia="Times New Roman" w:cs="Times New Roman"/>
      <w:i/>
      <w:iCs/>
      <w:color w:val="595959"/>
    </w:rPr>
  </w:style>
  <w:style w:type="character" w:customStyle="1" w:styleId="7Char">
    <w:name w:val="Επικεφαλίδα 7 Char"/>
    <w:link w:val="7"/>
    <w:uiPriority w:val="9"/>
    <w:semiHidden/>
    <w:rsid w:val="00991EBC"/>
    <w:rPr>
      <w:rFonts w:eastAsia="Times New Roman" w:cs="Times New Roman"/>
      <w:color w:val="595959"/>
    </w:rPr>
  </w:style>
  <w:style w:type="character" w:customStyle="1" w:styleId="8Char">
    <w:name w:val="Επικεφαλίδα 8 Char"/>
    <w:link w:val="8"/>
    <w:uiPriority w:val="9"/>
    <w:semiHidden/>
    <w:rsid w:val="00991EBC"/>
    <w:rPr>
      <w:rFonts w:eastAsia="Times New Roman" w:cs="Times New Roman"/>
      <w:i/>
      <w:iCs/>
      <w:color w:val="272727"/>
    </w:rPr>
  </w:style>
  <w:style w:type="character" w:customStyle="1" w:styleId="9Char">
    <w:name w:val="Επικεφαλίδα 9 Char"/>
    <w:link w:val="9"/>
    <w:uiPriority w:val="9"/>
    <w:semiHidden/>
    <w:rsid w:val="00991EBC"/>
    <w:rPr>
      <w:rFonts w:eastAsia="Times New Roman" w:cs="Times New Roman"/>
      <w:color w:val="272727"/>
    </w:rPr>
  </w:style>
  <w:style w:type="paragraph" w:styleId="a3">
    <w:name w:val="Title"/>
    <w:basedOn w:val="a"/>
    <w:next w:val="a"/>
    <w:link w:val="Char"/>
    <w:uiPriority w:val="10"/>
    <w:qFormat/>
    <w:rsid w:val="00991EBC"/>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10"/>
    <w:rsid w:val="00991EBC"/>
    <w:rPr>
      <w:rFonts w:ascii="Calibri Light" w:eastAsia="Times New Roman" w:hAnsi="Calibri Light" w:cs="Times New Roman"/>
      <w:spacing w:val="-10"/>
      <w:kern w:val="28"/>
      <w:sz w:val="56"/>
      <w:szCs w:val="56"/>
    </w:rPr>
  </w:style>
  <w:style w:type="paragraph" w:styleId="a4">
    <w:name w:val="Subtitle"/>
    <w:basedOn w:val="a"/>
    <w:next w:val="a"/>
    <w:link w:val="Char0"/>
    <w:uiPriority w:val="11"/>
    <w:qFormat/>
    <w:rsid w:val="00991EBC"/>
    <w:pPr>
      <w:numPr>
        <w:ilvl w:val="1"/>
      </w:numPr>
    </w:pPr>
    <w:rPr>
      <w:rFonts w:eastAsia="Times New Roman"/>
      <w:color w:val="595959"/>
      <w:spacing w:val="15"/>
      <w:sz w:val="28"/>
      <w:szCs w:val="28"/>
    </w:rPr>
  </w:style>
  <w:style w:type="character" w:customStyle="1" w:styleId="Char0">
    <w:name w:val="Υπότιτλος Char"/>
    <w:link w:val="a4"/>
    <w:uiPriority w:val="11"/>
    <w:rsid w:val="00991EBC"/>
    <w:rPr>
      <w:rFonts w:eastAsia="Times New Roman" w:cs="Times New Roman"/>
      <w:color w:val="595959"/>
      <w:spacing w:val="15"/>
      <w:sz w:val="28"/>
      <w:szCs w:val="28"/>
    </w:rPr>
  </w:style>
  <w:style w:type="paragraph" w:styleId="a5">
    <w:name w:val="Quote"/>
    <w:basedOn w:val="a"/>
    <w:next w:val="a"/>
    <w:link w:val="Char1"/>
    <w:uiPriority w:val="29"/>
    <w:qFormat/>
    <w:rsid w:val="00991EBC"/>
    <w:pPr>
      <w:spacing w:before="160"/>
      <w:jc w:val="center"/>
    </w:pPr>
    <w:rPr>
      <w:i/>
      <w:iCs/>
      <w:color w:val="404040"/>
    </w:rPr>
  </w:style>
  <w:style w:type="character" w:customStyle="1" w:styleId="Char1">
    <w:name w:val="Απόσπασμα Char"/>
    <w:link w:val="a5"/>
    <w:uiPriority w:val="29"/>
    <w:rsid w:val="00991EBC"/>
    <w:rPr>
      <w:i/>
      <w:iCs/>
      <w:color w:val="404040"/>
    </w:rPr>
  </w:style>
  <w:style w:type="paragraph" w:styleId="a6">
    <w:name w:val="List Paragraph"/>
    <w:basedOn w:val="a"/>
    <w:uiPriority w:val="34"/>
    <w:qFormat/>
    <w:rsid w:val="00991EBC"/>
    <w:pPr>
      <w:ind w:left="720"/>
      <w:contextualSpacing/>
    </w:pPr>
  </w:style>
  <w:style w:type="character" w:styleId="a7">
    <w:name w:val="Intense Emphasis"/>
    <w:uiPriority w:val="21"/>
    <w:qFormat/>
    <w:rsid w:val="00991EBC"/>
    <w:rPr>
      <w:i/>
      <w:iCs/>
      <w:color w:val="2F5496"/>
    </w:rPr>
  </w:style>
  <w:style w:type="paragraph" w:styleId="a8">
    <w:name w:val="Intense Quote"/>
    <w:basedOn w:val="a"/>
    <w:next w:val="a"/>
    <w:link w:val="Char2"/>
    <w:uiPriority w:val="30"/>
    <w:qFormat/>
    <w:rsid w:val="00991EBC"/>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εισαγωγικό Char"/>
    <w:link w:val="a8"/>
    <w:uiPriority w:val="30"/>
    <w:rsid w:val="00991EBC"/>
    <w:rPr>
      <w:i/>
      <w:iCs/>
      <w:color w:val="2F5496"/>
    </w:rPr>
  </w:style>
  <w:style w:type="character" w:styleId="a9">
    <w:name w:val="Intense Reference"/>
    <w:uiPriority w:val="32"/>
    <w:qFormat/>
    <w:rsid w:val="00991EBC"/>
    <w:rPr>
      <w:b/>
      <w:bCs/>
      <w:smallCaps/>
      <w:color w:val="2F5496"/>
      <w:spacing w:val="5"/>
    </w:rPr>
  </w:style>
  <w:style w:type="paragraph" w:styleId="Web">
    <w:name w:val="Normal (Web)"/>
    <w:basedOn w:val="a"/>
    <w:uiPriority w:val="99"/>
    <w:semiHidden/>
    <w:rsid w:val="009D154B"/>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a">
    <w:name w:val="Balloon Text"/>
    <w:basedOn w:val="a"/>
    <w:link w:val="Char3"/>
    <w:uiPriority w:val="99"/>
    <w:semiHidden/>
    <w:unhideWhenUsed/>
    <w:rsid w:val="009D154B"/>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9D154B"/>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Νικόλας Βουρδουμπάς</dc:creator>
  <cp:lastModifiedBy>doe11</cp:lastModifiedBy>
  <cp:revision>3</cp:revision>
  <dcterms:created xsi:type="dcterms:W3CDTF">2024-12-11T13:26:00Z</dcterms:created>
  <dcterms:modified xsi:type="dcterms:W3CDTF">2024-12-11T13:30:00Z</dcterms:modified>
</cp:coreProperties>
</file>