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7F" w:rsidRPr="008F7A4D" w:rsidRDefault="009D5D7F" w:rsidP="009D5D7F">
      <w:pPr>
        <w:spacing w:after="0" w:line="360" w:lineRule="auto"/>
        <w:jc w:val="both"/>
        <w:rPr>
          <w:b/>
          <w:sz w:val="26"/>
          <w:szCs w:val="26"/>
        </w:rPr>
      </w:pPr>
    </w:p>
    <w:p w:rsidR="00EF4C64" w:rsidRDefault="00EF4C64" w:rsidP="00EF4C64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40"/>
        <w:tblW w:w="0" w:type="auto"/>
        <w:tblLook w:val="0000"/>
      </w:tblPr>
      <w:tblGrid>
        <w:gridCol w:w="4260"/>
        <w:gridCol w:w="4268"/>
      </w:tblGrid>
      <w:tr w:rsidR="00EF4C64" w:rsidRPr="008E2759" w:rsidTr="00921A12">
        <w:tc>
          <w:tcPr>
            <w:tcW w:w="4260" w:type="dxa"/>
          </w:tcPr>
          <w:p w:rsidR="00EF4C64" w:rsidRPr="00EF4C64" w:rsidRDefault="00EF4C64" w:rsidP="00921A12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1496</w:t>
            </w:r>
          </w:p>
        </w:tc>
        <w:tc>
          <w:tcPr>
            <w:tcW w:w="4268" w:type="dxa"/>
          </w:tcPr>
          <w:p w:rsidR="00EF4C64" w:rsidRPr="008E2759" w:rsidRDefault="00EF4C64" w:rsidP="00921A1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 xml:space="preserve">Αθήνα </w:t>
            </w:r>
            <w:r>
              <w:rPr>
                <w:rFonts w:ascii="Candara" w:hAnsi="Candara"/>
              </w:rPr>
              <w:t>6</w:t>
            </w:r>
            <w:r w:rsidRPr="008E2759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4</w:t>
            </w:r>
            <w:r w:rsidRPr="008E2759">
              <w:rPr>
                <w:rFonts w:ascii="Candara" w:hAnsi="Candara"/>
              </w:rPr>
              <w:t>/2021</w:t>
            </w:r>
          </w:p>
          <w:p w:rsidR="00EF4C64" w:rsidRPr="008E2759" w:rsidRDefault="00EF4C64" w:rsidP="00921A1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 xml:space="preserve"> </w:t>
            </w:r>
          </w:p>
          <w:p w:rsidR="00EF4C64" w:rsidRPr="002524DA" w:rsidRDefault="00EF4C64" w:rsidP="00EF4C64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8E2759">
              <w:rPr>
                <w:rFonts w:ascii="Candara" w:hAnsi="Candara"/>
              </w:rPr>
              <w:t>Προς</w:t>
            </w:r>
          </w:p>
          <w:p w:rsidR="00EF4C64" w:rsidRPr="008E2759" w:rsidRDefault="00EF4C64" w:rsidP="00921A1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>Τους Συλλόγους Εκπαιδευτικών Π.Ε.</w:t>
            </w:r>
          </w:p>
          <w:p w:rsidR="00EF4C64" w:rsidRPr="008E2759" w:rsidRDefault="00EF4C64" w:rsidP="00921A12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4D7473" w:rsidRPr="00EF4C64" w:rsidRDefault="004D7473" w:rsidP="008063CD">
      <w:pPr>
        <w:spacing w:after="0" w:line="288" w:lineRule="auto"/>
        <w:jc w:val="center"/>
        <w:rPr>
          <w:rFonts w:ascii="Candara" w:hAnsi="Candara" w:cs="Times New Roman"/>
          <w:b/>
          <w:color w:val="1D2228"/>
          <w:sz w:val="24"/>
          <w:szCs w:val="24"/>
          <w:shd w:val="clear" w:color="auto" w:fill="FFFFFF"/>
        </w:rPr>
      </w:pPr>
      <w:r w:rsidRPr="00EF4C64">
        <w:rPr>
          <w:rFonts w:ascii="Candara" w:hAnsi="Candara" w:cs="Times New Roman"/>
          <w:b/>
          <w:color w:val="1D2228"/>
          <w:sz w:val="24"/>
          <w:szCs w:val="24"/>
          <w:shd w:val="clear" w:color="auto" w:fill="FFFFFF"/>
        </w:rPr>
        <w:t>«</w:t>
      </w:r>
      <w:r w:rsidRPr="00EF4C64">
        <w:rPr>
          <w:rFonts w:ascii="Candara" w:hAnsi="Candara" w:cs="Times New Roman"/>
          <w:b/>
          <w:color w:val="1D2228"/>
          <w:sz w:val="24"/>
          <w:szCs w:val="24"/>
          <w:u w:val="single"/>
          <w:shd w:val="clear" w:color="auto" w:fill="FFFFFF"/>
        </w:rPr>
        <w:t>Ψήφισμα συμπαράστασης στον αγώνα των υγειονομικών της χώρας για ισχυρό δημόσιο και δωρεάν Εθνικό Σύστημα Υγείας</w:t>
      </w:r>
      <w:r w:rsidRPr="00EF4C64">
        <w:rPr>
          <w:rFonts w:ascii="Candara" w:hAnsi="Candara" w:cs="Times New Roman"/>
          <w:b/>
          <w:color w:val="1D2228"/>
          <w:sz w:val="24"/>
          <w:szCs w:val="24"/>
          <w:shd w:val="clear" w:color="auto" w:fill="FFFFFF"/>
        </w:rPr>
        <w:t>»</w:t>
      </w:r>
    </w:p>
    <w:p w:rsidR="004D7473" w:rsidRPr="00EF4C64" w:rsidRDefault="004D7473" w:rsidP="004D7473">
      <w:pPr>
        <w:spacing w:after="120" w:line="360" w:lineRule="auto"/>
        <w:jc w:val="both"/>
        <w:rPr>
          <w:rFonts w:ascii="Candara" w:hAnsi="Candara" w:cstheme="minorHAnsi"/>
          <w:color w:val="1D2228"/>
          <w:sz w:val="24"/>
          <w:szCs w:val="24"/>
          <w:shd w:val="clear" w:color="auto" w:fill="FFFFFF"/>
        </w:rPr>
      </w:pPr>
    </w:p>
    <w:p w:rsidR="008F7A4D" w:rsidRPr="00EF4C64" w:rsidRDefault="004D7473" w:rsidP="004D7473">
      <w:pPr>
        <w:spacing w:after="0" w:line="288" w:lineRule="auto"/>
        <w:ind w:firstLine="720"/>
        <w:jc w:val="both"/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</w:pP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Το Δ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Σ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της Δ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Ο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Ε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δηλώνει την συμπαρ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άσταση 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των εκπαιδευτικών της Πρωτοβάθμιας Εκπαίδευσης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στον αγώνα των 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νοσοκομειακών γιατρών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της χώρας, με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τά από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απόφαση της Ο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Ε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Ν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Γ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Ε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C1221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για συλλαλητήριο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την Τετάρτη 7/4 στο Υπουργείο Υγείας στις 4:00 μμ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 στο πλαίσιο 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των δράσεων για την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Παγκόσμια Ημέρα Υγείας.</w:t>
      </w:r>
      <w:r w:rsidRPr="00EF4C64">
        <w:rPr>
          <w:rFonts w:ascii="Candara" w:hAnsi="Candara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Ο αγώνας για ουσιαστική δημόσια και δωρεάν περίθαλψη είναι κοινός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για όλο το λαό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. Η ανάδειξη, μέσα στην υγειονομική κρίση της πανδημίας, 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της αναγκαιότητας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ενός ισχυρού δημόσιου Εθνικού Συστήματος Υγείας καθώς και 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έμπρακτης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ενίσχυση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ς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και στήριξης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της δημόσιας εκπαίδευσης </w:t>
      </w:r>
      <w:r w:rsidR="00A415E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απαιτεί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ουσιαστικά μέτρα (μόνιμο προσωπικό, μέσα προστασίας, υλικοτεχνική υποδομή κλπ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) από την Κυβέρνηση. </w:t>
      </w:r>
    </w:p>
    <w:p w:rsidR="00A415ED" w:rsidRDefault="00A415ED" w:rsidP="004D7473">
      <w:pPr>
        <w:spacing w:after="0" w:line="288" w:lineRule="auto"/>
        <w:ind w:firstLine="720"/>
        <w:jc w:val="both"/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</w:pP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Καλούμε την Κυβέρνηση της Ν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Δ</w:t>
      </w:r>
      <w:r w:rsidR="007F7BF3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να </w:t>
      </w:r>
      <w:r w:rsidR="00FF33D5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σταματήσει</w:t>
      </w:r>
      <w:bookmarkStart w:id="0" w:name="_GoBack"/>
      <w:bookmarkEnd w:id="0"/>
      <w:r w:rsidR="00FF33D5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τις επικοινωνιακές τακτικές, να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μην κωφεύει στα δίκαια αιτήματα της κοινωνίας και </w:t>
      </w:r>
      <w:r w:rsidR="0023430D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του κόσμου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της εργασίας </w:t>
      </w:r>
      <w:r w:rsidR="00FF33D5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και να προχωρήσει άμεσα σε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λήψη ουσιαστικών μέτρων στήριξης των δημόσιων δομών υγείας, παιδείας </w:t>
      </w:r>
      <w:r w:rsidR="00FF33D5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και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υπηρεσιών πρόνοιας. Δεν σταματάμε τη μάχη για πραγματική </w:t>
      </w:r>
      <w:r w:rsidR="00FF33D5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δημόσια </w:t>
      </w: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>υγεία, πρόνοια και εκπαίδευση όλων των πολιτών χωρίς διακρίσεις</w:t>
      </w:r>
      <w:r w:rsidR="00FF33D5"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t xml:space="preserve"> και χωρίς αποκλεισμούς.</w:t>
      </w:r>
    </w:p>
    <w:p w:rsidR="00EF4C64" w:rsidRDefault="00EF4C64" w:rsidP="00EF4C64">
      <w:pPr>
        <w:spacing w:after="0" w:line="288" w:lineRule="auto"/>
        <w:jc w:val="both"/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</w:pPr>
    </w:p>
    <w:p w:rsidR="00EF4C64" w:rsidRPr="00EF4C64" w:rsidRDefault="00EF4C64" w:rsidP="00EF4C64">
      <w:pPr>
        <w:spacing w:after="0" w:line="288" w:lineRule="auto"/>
        <w:jc w:val="center"/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</w:pPr>
      <w:r w:rsidRPr="00EF4C64">
        <w:rPr>
          <w:rFonts w:ascii="Candara" w:hAnsi="Candara" w:cs="Times New Roman"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4D" w:rsidRPr="00EF4C64" w:rsidRDefault="00CA00FD" w:rsidP="00CA00FD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F4C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</w:t>
      </w:r>
      <w:r w:rsidR="00460B2F" w:rsidRPr="00EF4C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</w:t>
      </w:r>
      <w:r w:rsidR="0086119F" w:rsidRPr="00EF4C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</w:t>
      </w:r>
      <w:r w:rsidR="008F7A4D" w:rsidRPr="00EF4C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</w:t>
      </w:r>
    </w:p>
    <w:p w:rsidR="00CA00FD" w:rsidRPr="00EF4C64" w:rsidRDefault="008F7A4D" w:rsidP="00CA00F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F4C64">
        <w:rPr>
          <w:noProof/>
          <w:color w:val="000000" w:themeColor="text1"/>
          <w:sz w:val="26"/>
          <w:szCs w:val="26"/>
        </w:rPr>
        <w:t xml:space="preserve">       </w:t>
      </w:r>
      <w:r w:rsidR="00CA00FD" w:rsidRPr="00EF4C64">
        <w:rPr>
          <w:noProof/>
          <w:color w:val="000000" w:themeColor="text1"/>
          <w:sz w:val="26"/>
          <w:szCs w:val="26"/>
        </w:rPr>
        <w:t xml:space="preserve">               </w:t>
      </w:r>
      <w:r w:rsidR="00460B2F" w:rsidRPr="00EF4C64">
        <w:rPr>
          <w:noProof/>
          <w:color w:val="000000" w:themeColor="text1"/>
          <w:sz w:val="26"/>
          <w:szCs w:val="26"/>
        </w:rPr>
        <w:t xml:space="preserve"> </w:t>
      </w:r>
    </w:p>
    <w:sectPr w:rsidR="00CA00FD" w:rsidRPr="00EF4C64" w:rsidSect="004D7473">
      <w:pgSz w:w="11906" w:h="16838"/>
      <w:pgMar w:top="567" w:right="1376" w:bottom="28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1EB2"/>
    <w:multiLevelType w:val="hybridMultilevel"/>
    <w:tmpl w:val="5E28AF6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870F4"/>
    <w:multiLevelType w:val="hybridMultilevel"/>
    <w:tmpl w:val="55642D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05E2"/>
    <w:rsid w:val="000205E2"/>
    <w:rsid w:val="00053727"/>
    <w:rsid w:val="000B005D"/>
    <w:rsid w:val="000D605B"/>
    <w:rsid w:val="00126627"/>
    <w:rsid w:val="00137A61"/>
    <w:rsid w:val="0023430D"/>
    <w:rsid w:val="0029171D"/>
    <w:rsid w:val="002A4BFA"/>
    <w:rsid w:val="002D7EC2"/>
    <w:rsid w:val="00382725"/>
    <w:rsid w:val="0042170F"/>
    <w:rsid w:val="0042431C"/>
    <w:rsid w:val="00447001"/>
    <w:rsid w:val="00460B2F"/>
    <w:rsid w:val="004D7473"/>
    <w:rsid w:val="004E4C28"/>
    <w:rsid w:val="005671A6"/>
    <w:rsid w:val="00662DCA"/>
    <w:rsid w:val="007F7BF3"/>
    <w:rsid w:val="008063CD"/>
    <w:rsid w:val="00840BC6"/>
    <w:rsid w:val="0085540C"/>
    <w:rsid w:val="0086119F"/>
    <w:rsid w:val="00863E27"/>
    <w:rsid w:val="00872BB5"/>
    <w:rsid w:val="008F7A4D"/>
    <w:rsid w:val="009261BC"/>
    <w:rsid w:val="009C1B69"/>
    <w:rsid w:val="009D5D7F"/>
    <w:rsid w:val="00A01F22"/>
    <w:rsid w:val="00A415ED"/>
    <w:rsid w:val="00AC07B0"/>
    <w:rsid w:val="00BB21D4"/>
    <w:rsid w:val="00C02EBB"/>
    <w:rsid w:val="00C07EA2"/>
    <w:rsid w:val="00CA00FD"/>
    <w:rsid w:val="00CC1221"/>
    <w:rsid w:val="00CE5482"/>
    <w:rsid w:val="00D738E8"/>
    <w:rsid w:val="00DE5511"/>
    <w:rsid w:val="00DF7E90"/>
    <w:rsid w:val="00E326FB"/>
    <w:rsid w:val="00EB2F4C"/>
    <w:rsid w:val="00EF4C64"/>
    <w:rsid w:val="00F47BD4"/>
    <w:rsid w:val="00F5551C"/>
    <w:rsid w:val="00FF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00F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EF4C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4F2E-1513-4462-8A68-D0129320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PSYCHDOCT03</dc:creator>
  <cp:lastModifiedBy>doe11</cp:lastModifiedBy>
  <cp:revision>3</cp:revision>
  <dcterms:created xsi:type="dcterms:W3CDTF">2021-04-06T06:58:00Z</dcterms:created>
  <dcterms:modified xsi:type="dcterms:W3CDTF">2021-04-06T07:01:00Z</dcterms:modified>
</cp:coreProperties>
</file>