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27"/>
        <w:tblW w:w="9648" w:type="dxa"/>
        <w:tblBorders>
          <w:insideH w:val="single" w:sz="4" w:space="0" w:color="auto"/>
          <w:insideV w:val="single" w:sz="4" w:space="0" w:color="auto"/>
        </w:tblBorders>
        <w:tblLook w:val="04A0" w:firstRow="1" w:lastRow="0" w:firstColumn="1" w:lastColumn="0" w:noHBand="0" w:noVBand="1"/>
      </w:tblPr>
      <w:tblGrid>
        <w:gridCol w:w="9648"/>
      </w:tblGrid>
      <w:tr w:rsidR="00A32EB0" w:rsidRPr="002558E3" w:rsidTr="00F02D87">
        <w:tc>
          <w:tcPr>
            <w:tcW w:w="9648" w:type="dxa"/>
            <w:tcBorders>
              <w:top w:val="nil"/>
              <w:bottom w:val="nil"/>
            </w:tcBorders>
          </w:tcPr>
          <w:p w:rsidR="00A32EB0" w:rsidRPr="00DB5D19" w:rsidRDefault="00A32EB0" w:rsidP="00F02D87">
            <w:pPr>
              <w:spacing w:after="0" w:line="240" w:lineRule="auto"/>
              <w:jc w:val="center"/>
              <w:rPr>
                <w:rFonts w:ascii="Times New Roman" w:eastAsia="Times New Roman" w:hAnsi="Times New Roman"/>
                <w:color w:val="000000"/>
                <w:sz w:val="24"/>
                <w:szCs w:val="32"/>
                <w:lang w:eastAsia="el-GR"/>
              </w:rPr>
            </w:pPr>
            <w:r w:rsidRPr="00DB5D19">
              <w:rPr>
                <w:rFonts w:ascii="Times New Roman" w:eastAsia="Times New Roman" w:hAnsi="Times New Roman"/>
                <w:color w:val="000000"/>
                <w:sz w:val="24"/>
                <w:szCs w:val="30"/>
                <w:lang w:eastAsia="el-GR"/>
              </w:rPr>
              <w:t>Α′ ΣΥΛΛΟΓΟΣ  ΕΚΠΑΙΔΕΥΤΙΚΩΝ Π.Ε. ΠΕΙΡΑΙΑ</w:t>
            </w:r>
          </w:p>
          <w:p w:rsidR="00A32EB0" w:rsidRPr="00DB5D19" w:rsidRDefault="00A32EB0" w:rsidP="00F02D87">
            <w:pPr>
              <w:spacing w:after="0" w:line="240" w:lineRule="auto"/>
              <w:jc w:val="center"/>
              <w:rPr>
                <w:rFonts w:ascii="Times New Roman" w:eastAsia="Times New Roman" w:hAnsi="Times New Roman"/>
                <w:color w:val="000000"/>
                <w:sz w:val="18"/>
                <w:szCs w:val="24"/>
                <w:lang w:eastAsia="el-GR"/>
              </w:rPr>
            </w:pPr>
            <w:r w:rsidRPr="00DB5D19">
              <w:rPr>
                <w:rFonts w:ascii="Times New Roman" w:eastAsia="Times New Roman" w:hAnsi="Times New Roman"/>
                <w:b/>
                <w:color w:val="000000"/>
                <w:sz w:val="28"/>
                <w:szCs w:val="36"/>
                <w:lang w:eastAsia="el-GR"/>
              </w:rPr>
              <w:t>“ΡΗΓΑΣ ΦΕΡΑΙΟΣ”</w:t>
            </w:r>
          </w:p>
          <w:p w:rsidR="00A32EB0" w:rsidRPr="00DB5D19" w:rsidRDefault="00A32EB0" w:rsidP="00F02D87">
            <w:pPr>
              <w:spacing w:after="0" w:line="240" w:lineRule="auto"/>
              <w:jc w:val="center"/>
              <w:rPr>
                <w:rFonts w:ascii="Times New Roman" w:eastAsia="Times New Roman" w:hAnsi="Times New Roman"/>
                <w:color w:val="000000"/>
                <w:sz w:val="24"/>
                <w:szCs w:val="32"/>
                <w:lang w:eastAsia="el-GR"/>
              </w:rPr>
            </w:pPr>
            <w:r w:rsidRPr="00DB5D19">
              <w:rPr>
                <w:rFonts w:ascii="Times New Roman" w:eastAsia="Times New Roman" w:hAnsi="Times New Roman"/>
                <w:color w:val="000000"/>
                <w:sz w:val="24"/>
                <w:szCs w:val="28"/>
                <w:lang w:eastAsia="el-GR"/>
              </w:rPr>
              <w:t>ΤΖΑΒΕΛΛΑ ΚΑΙ ΑΛΕΞΑΝΔΡΟΥ 1, ΠΕΙΡΑΙΑΣ 18533</w:t>
            </w:r>
          </w:p>
          <w:p w:rsidR="00A32EB0" w:rsidRPr="00DB5D19" w:rsidRDefault="00A32EB0" w:rsidP="00F02D87">
            <w:pPr>
              <w:spacing w:after="0" w:line="240" w:lineRule="auto"/>
              <w:jc w:val="center"/>
              <w:rPr>
                <w:rFonts w:ascii="Times New Roman" w:eastAsia="Times New Roman" w:hAnsi="Times New Roman"/>
                <w:b/>
                <w:color w:val="000000"/>
                <w:sz w:val="18"/>
                <w:szCs w:val="24"/>
                <w:lang w:val="de-DE" w:eastAsia="el-GR"/>
              </w:rPr>
            </w:pPr>
            <w:r w:rsidRPr="00DB5D19">
              <w:rPr>
                <w:noProof/>
                <w:lang w:eastAsia="el-GR"/>
              </w:rPr>
              <w:drawing>
                <wp:anchor distT="0" distB="0" distL="114300" distR="114300" simplePos="0" relativeHeight="251659264" behindDoc="1" locked="0" layoutInCell="1" allowOverlap="1" wp14:anchorId="36DFBE0B" wp14:editId="408A8144">
                  <wp:simplePos x="0" y="0"/>
                  <wp:positionH relativeFrom="margin">
                    <wp:posOffset>5501005</wp:posOffset>
                  </wp:positionH>
                  <wp:positionV relativeFrom="margin">
                    <wp:posOffset>1905</wp:posOffset>
                  </wp:positionV>
                  <wp:extent cx="613410" cy="800100"/>
                  <wp:effectExtent l="0" t="0" r="0" b="0"/>
                  <wp:wrapTight wrapText="bothSides">
                    <wp:wrapPolygon edited="0">
                      <wp:start x="0" y="0"/>
                      <wp:lineTo x="0" y="21086"/>
                      <wp:lineTo x="20795" y="21086"/>
                      <wp:lineTo x="20795" y="0"/>
                      <wp:lineTo x="0" y="0"/>
                    </wp:wrapPolygon>
                  </wp:wrapTight>
                  <wp:docPr id="1" name="Εικόνα 1" descr="ΛΟΓΟΤΥΠΟΣ 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ΟΤΥΠΟΣ Ρ"/>
                          <pic:cNvPicPr>
                            <a:picLocks noChangeAspect="1" noChangeArrowheads="1"/>
                          </pic:cNvPicPr>
                        </pic:nvPicPr>
                        <pic:blipFill>
                          <a:blip r:embed="rId5">
                            <a:lum contrast="6000"/>
                            <a:extLst>
                              <a:ext uri="{28A0092B-C50C-407E-A947-70E740481C1C}">
                                <a14:useLocalDpi xmlns:a14="http://schemas.microsoft.com/office/drawing/2010/main" val="0"/>
                              </a:ext>
                            </a:extLst>
                          </a:blip>
                          <a:srcRect/>
                          <a:stretch>
                            <a:fillRect/>
                          </a:stretch>
                        </pic:blipFill>
                        <pic:spPr bwMode="auto">
                          <a:xfrm>
                            <a:off x="0" y="0"/>
                            <a:ext cx="61341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5D19">
              <w:rPr>
                <w:rFonts w:ascii="Times New Roman" w:eastAsia="Times New Roman" w:hAnsi="Times New Roman"/>
                <w:b/>
                <w:color w:val="000000"/>
                <w:sz w:val="18"/>
                <w:szCs w:val="24"/>
                <w:lang w:val="de-DE" w:eastAsia="el-GR"/>
              </w:rPr>
              <w:t xml:space="preserve">                  </w:t>
            </w:r>
            <w:proofErr w:type="spellStart"/>
            <w:r w:rsidRPr="00DB5D19">
              <w:rPr>
                <w:rFonts w:ascii="Times New Roman" w:eastAsia="Times New Roman" w:hAnsi="Times New Roman"/>
                <w:b/>
                <w:color w:val="000000"/>
                <w:sz w:val="18"/>
                <w:szCs w:val="24"/>
                <w:lang w:val="de-DE" w:eastAsia="el-GR"/>
              </w:rPr>
              <w:t>e-mail</w:t>
            </w:r>
            <w:proofErr w:type="spellEnd"/>
            <w:r w:rsidRPr="00DB5D19">
              <w:rPr>
                <w:rFonts w:ascii="Times New Roman" w:eastAsia="Times New Roman" w:hAnsi="Times New Roman"/>
                <w:b/>
                <w:color w:val="000000"/>
                <w:sz w:val="18"/>
                <w:szCs w:val="24"/>
                <w:lang w:val="de-DE" w:eastAsia="el-GR"/>
              </w:rPr>
              <w:t xml:space="preserve">: </w:t>
            </w:r>
            <w:hyperlink r:id="rId6" w:history="1">
              <w:r w:rsidRPr="00DB5D19">
                <w:rPr>
                  <w:rFonts w:ascii="Times New Roman" w:eastAsia="Times New Roman" w:hAnsi="Times New Roman"/>
                  <w:b/>
                  <w:color w:val="000000"/>
                  <w:sz w:val="18"/>
                  <w:szCs w:val="24"/>
                  <w:u w:val="single"/>
                  <w:lang w:val="de-DE" w:eastAsia="el-GR"/>
                </w:rPr>
                <w:t>info@rigasfereospeiraias.gr</w:t>
              </w:r>
            </w:hyperlink>
            <w:r w:rsidRPr="00DB5D19">
              <w:rPr>
                <w:rFonts w:ascii="Times New Roman" w:eastAsia="Times New Roman" w:hAnsi="Times New Roman"/>
                <w:b/>
                <w:color w:val="000000"/>
                <w:sz w:val="18"/>
                <w:szCs w:val="24"/>
                <w:lang w:val="de-DE" w:eastAsia="el-GR"/>
              </w:rPr>
              <w:t xml:space="preserve">      http://</w:t>
            </w:r>
            <w:r w:rsidRPr="00DB5D19">
              <w:rPr>
                <w:rFonts w:ascii="Times New Roman" w:eastAsia="Times New Roman" w:hAnsi="Times New Roman"/>
                <w:b/>
                <w:sz w:val="18"/>
                <w:szCs w:val="24"/>
                <w:lang w:val="de-DE" w:eastAsia="el-GR"/>
              </w:rPr>
              <w:t>www.rfp.gr</w:t>
            </w:r>
          </w:p>
        </w:tc>
      </w:tr>
    </w:tbl>
    <w:p w:rsidR="00A32EB0" w:rsidRPr="00DB5D19" w:rsidRDefault="00A32EB0" w:rsidP="00A32EB0">
      <w:pPr>
        <w:suppressAutoHyphens/>
        <w:spacing w:after="0" w:line="120" w:lineRule="auto"/>
        <w:jc w:val="center"/>
        <w:rPr>
          <w:rFonts w:ascii="Times New Roman" w:eastAsia="Times New Roman" w:hAnsi="Times New Roman"/>
          <w:color w:val="000000"/>
          <w:sz w:val="24"/>
          <w:szCs w:val="24"/>
          <w:lang w:val="de-DE" w:eastAsia="el-GR"/>
        </w:rPr>
      </w:pPr>
    </w:p>
    <w:p w:rsidR="00A32EB0" w:rsidRPr="00EF436D" w:rsidRDefault="00A32EB0" w:rsidP="00A32EB0">
      <w:pPr>
        <w:suppressAutoHyphens/>
        <w:spacing w:after="0" w:line="240" w:lineRule="auto"/>
        <w:ind w:left="360"/>
        <w:jc w:val="right"/>
        <w:rPr>
          <w:rFonts w:ascii="Times New Roman" w:eastAsia="Times New Roman" w:hAnsi="Times New Roman"/>
          <w:color w:val="000000"/>
          <w:lang w:eastAsia="el-GR"/>
        </w:rPr>
      </w:pPr>
      <w:r w:rsidRPr="00DB5D19">
        <w:rPr>
          <w:rFonts w:ascii="Times New Roman" w:eastAsia="Times New Roman" w:hAnsi="Times New Roman"/>
          <w:color w:val="000000"/>
          <w:lang w:val="en-US" w:eastAsia="el-GR"/>
        </w:rPr>
        <w:t xml:space="preserve">       </w:t>
      </w:r>
      <w:r w:rsidRPr="00DB5D19">
        <w:rPr>
          <w:rFonts w:ascii="Times New Roman" w:eastAsia="Times New Roman" w:hAnsi="Times New Roman"/>
          <w:color w:val="000000"/>
          <w:lang w:eastAsia="el-GR"/>
        </w:rPr>
        <w:t xml:space="preserve">ΠΕΙΡΑΙΑΣ </w:t>
      </w:r>
      <w:r w:rsidR="00BB1BBF">
        <w:rPr>
          <w:rFonts w:ascii="Times New Roman" w:eastAsia="Times New Roman" w:hAnsi="Times New Roman"/>
          <w:color w:val="000000"/>
          <w:lang w:eastAsia="el-GR"/>
        </w:rPr>
        <w:t>17/03/202</w:t>
      </w:r>
      <w:r w:rsidR="00BB1BBF" w:rsidRPr="00EF436D">
        <w:rPr>
          <w:rFonts w:ascii="Times New Roman" w:eastAsia="Times New Roman" w:hAnsi="Times New Roman"/>
          <w:color w:val="000000"/>
          <w:lang w:eastAsia="el-GR"/>
        </w:rPr>
        <w:t>5</w:t>
      </w:r>
      <w:r w:rsidRPr="00DB5D19">
        <w:rPr>
          <w:rFonts w:ascii="Times New Roman" w:eastAsia="Times New Roman" w:hAnsi="Times New Roman"/>
          <w:color w:val="000000"/>
          <w:lang w:eastAsia="el-GR"/>
        </w:rPr>
        <w:t xml:space="preserve">, Α.Π: </w:t>
      </w:r>
      <w:r w:rsidR="00BB1BBF">
        <w:rPr>
          <w:rFonts w:ascii="Times New Roman" w:eastAsia="Times New Roman" w:hAnsi="Times New Roman"/>
          <w:color w:val="000000"/>
          <w:lang w:eastAsia="el-GR"/>
        </w:rPr>
        <w:t>15</w:t>
      </w:r>
      <w:r w:rsidR="00EF436D" w:rsidRPr="00EF436D">
        <w:rPr>
          <w:rFonts w:ascii="Times New Roman" w:eastAsia="Times New Roman" w:hAnsi="Times New Roman"/>
          <w:color w:val="000000"/>
          <w:lang w:eastAsia="el-GR"/>
        </w:rPr>
        <w:t>3</w:t>
      </w:r>
    </w:p>
    <w:p w:rsidR="00A32EB0" w:rsidRPr="00DB5D19" w:rsidRDefault="00A32EB0" w:rsidP="00A32EB0">
      <w:pPr>
        <w:tabs>
          <w:tab w:val="left" w:pos="284"/>
        </w:tabs>
        <w:suppressAutoHyphens/>
        <w:spacing w:after="0" w:line="120" w:lineRule="auto"/>
        <w:rPr>
          <w:rFonts w:ascii="Times New Roman" w:eastAsia="Times New Roman" w:hAnsi="Times New Roman"/>
          <w:b/>
          <w:bCs/>
          <w:lang w:eastAsia="el-GR"/>
        </w:rPr>
      </w:pPr>
    </w:p>
    <w:p w:rsidR="00A32EB0" w:rsidRPr="00DB5D19" w:rsidRDefault="00A32EB0" w:rsidP="00A32EB0">
      <w:pPr>
        <w:widowControl w:val="0"/>
        <w:suppressAutoHyphens/>
        <w:overflowPunct w:val="0"/>
        <w:autoSpaceDE w:val="0"/>
        <w:autoSpaceDN w:val="0"/>
        <w:spacing w:after="0" w:line="240" w:lineRule="auto"/>
        <w:jc w:val="both"/>
        <w:textAlignment w:val="baseline"/>
        <w:rPr>
          <w:rFonts w:ascii="Times New Roman" w:eastAsia="Times New Roman" w:hAnsi="Times New Roman"/>
          <w:color w:val="000000"/>
          <w:sz w:val="26"/>
          <w:szCs w:val="26"/>
          <w:lang w:eastAsia="el-GR"/>
        </w:rPr>
      </w:pPr>
      <w:r w:rsidRPr="00DB5D19">
        <w:rPr>
          <w:rFonts w:ascii="Times New Roman" w:eastAsia="Times New Roman" w:hAnsi="Times New Roman"/>
          <w:color w:val="000000"/>
          <w:sz w:val="26"/>
          <w:szCs w:val="26"/>
          <w:lang w:eastAsia="el-GR"/>
        </w:rPr>
        <w:t>ΠΡΟΣ: ΜΕΛΗ ΤΟΥ ΣΥΛΛΟΓΟΥ</w:t>
      </w:r>
    </w:p>
    <w:p w:rsidR="00A32EB0" w:rsidRDefault="00A32EB0" w:rsidP="00A32EB0">
      <w:pPr>
        <w:spacing w:after="0"/>
        <w:rPr>
          <w:rFonts w:ascii="Times New Roman" w:hAnsi="Times New Roman" w:cs="Times New Roman"/>
          <w:b/>
          <w:sz w:val="26"/>
          <w:szCs w:val="26"/>
        </w:rPr>
      </w:pPr>
    </w:p>
    <w:p w:rsidR="00083D68" w:rsidRPr="00083D68" w:rsidRDefault="00083D68" w:rsidP="006C3979">
      <w:pPr>
        <w:jc w:val="both"/>
        <w:rPr>
          <w:rFonts w:ascii="Times New Roman" w:hAnsi="Times New Roman" w:cs="Times New Roman"/>
          <w:b/>
          <w:sz w:val="26"/>
          <w:szCs w:val="26"/>
        </w:rPr>
      </w:pPr>
      <w:r w:rsidRPr="00083D68">
        <w:rPr>
          <w:rFonts w:ascii="Times New Roman" w:hAnsi="Times New Roman" w:cs="Times New Roman"/>
          <w:b/>
          <w:sz w:val="26"/>
          <w:szCs w:val="26"/>
        </w:rPr>
        <w:t xml:space="preserve">Θέμα: </w:t>
      </w:r>
      <w:r w:rsidR="002558E3">
        <w:rPr>
          <w:rFonts w:ascii="Times New Roman" w:hAnsi="Times New Roman" w:cs="Times New Roman"/>
          <w:b/>
          <w:bCs/>
          <w:sz w:val="26"/>
          <w:szCs w:val="26"/>
          <w:lang w:eastAsia="el-GR"/>
        </w:rPr>
        <w:t>Κοινή κινητοποίηση</w:t>
      </w:r>
      <w:r w:rsidRPr="00083D68">
        <w:rPr>
          <w:rFonts w:ascii="Times New Roman" w:hAnsi="Times New Roman" w:cs="Times New Roman"/>
          <w:b/>
          <w:bCs/>
          <w:sz w:val="26"/>
          <w:szCs w:val="26"/>
          <w:lang w:eastAsia="el-GR"/>
        </w:rPr>
        <w:t xml:space="preserve"> </w:t>
      </w:r>
      <w:r w:rsidR="0056383B" w:rsidRPr="0056383B">
        <w:rPr>
          <w:rFonts w:ascii="Times New Roman" w:hAnsi="Times New Roman" w:cs="Times New Roman"/>
          <w:b/>
          <w:bCs/>
          <w:sz w:val="26"/>
          <w:szCs w:val="26"/>
          <w:lang w:eastAsia="el-GR"/>
        </w:rPr>
        <w:t>των κλάδων αισθητικής αγωγής</w:t>
      </w:r>
      <w:r w:rsidR="0056383B">
        <w:rPr>
          <w:rFonts w:ascii="Times New Roman" w:hAnsi="Times New Roman" w:cs="Times New Roman"/>
          <w:b/>
          <w:bCs/>
          <w:sz w:val="26"/>
          <w:szCs w:val="26"/>
          <w:lang w:eastAsia="el-GR"/>
        </w:rPr>
        <w:t xml:space="preserve"> </w:t>
      </w:r>
      <w:r w:rsidR="0056383B" w:rsidRPr="0056383B">
        <w:rPr>
          <w:rFonts w:ascii="Times New Roman" w:hAnsi="Times New Roman" w:cs="Times New Roman"/>
          <w:b/>
          <w:bCs/>
          <w:sz w:val="26"/>
          <w:szCs w:val="26"/>
          <w:lang w:eastAsia="el-GR"/>
        </w:rPr>
        <w:t>(μουσική, θεατρική αγωγή, εικαστικά)</w:t>
      </w:r>
      <w:r w:rsidRPr="00083D68">
        <w:rPr>
          <w:rFonts w:ascii="Times New Roman" w:hAnsi="Times New Roman" w:cs="Times New Roman"/>
          <w:b/>
          <w:bCs/>
          <w:sz w:val="26"/>
          <w:szCs w:val="26"/>
          <w:lang w:eastAsia="el-GR"/>
        </w:rPr>
        <w:t xml:space="preserve">, την </w:t>
      </w:r>
      <w:r w:rsidR="0056383B">
        <w:rPr>
          <w:rFonts w:ascii="Times New Roman" w:hAnsi="Times New Roman" w:cs="Times New Roman"/>
          <w:b/>
          <w:bCs/>
          <w:sz w:val="26"/>
          <w:szCs w:val="26"/>
          <w:lang w:eastAsia="el-GR"/>
        </w:rPr>
        <w:t>Τετάρτη</w:t>
      </w:r>
      <w:r w:rsidRPr="00083D68">
        <w:rPr>
          <w:rFonts w:ascii="Times New Roman" w:hAnsi="Times New Roman" w:cs="Times New Roman"/>
          <w:b/>
          <w:bCs/>
          <w:sz w:val="26"/>
          <w:szCs w:val="26"/>
          <w:lang w:eastAsia="el-GR"/>
        </w:rPr>
        <w:t xml:space="preserve"> 1</w:t>
      </w:r>
      <w:r w:rsidR="006C3979">
        <w:rPr>
          <w:rFonts w:ascii="Times New Roman" w:hAnsi="Times New Roman" w:cs="Times New Roman"/>
          <w:b/>
          <w:bCs/>
          <w:sz w:val="26"/>
          <w:szCs w:val="26"/>
          <w:lang w:eastAsia="el-GR"/>
        </w:rPr>
        <w:t>9</w:t>
      </w:r>
      <w:r w:rsidRPr="00083D68">
        <w:rPr>
          <w:rFonts w:ascii="Times New Roman" w:hAnsi="Times New Roman" w:cs="Times New Roman"/>
          <w:b/>
          <w:bCs/>
          <w:sz w:val="26"/>
          <w:szCs w:val="26"/>
          <w:lang w:eastAsia="el-GR"/>
        </w:rPr>
        <w:t xml:space="preserve"> </w:t>
      </w:r>
      <w:r w:rsidR="006C3979">
        <w:rPr>
          <w:rFonts w:ascii="Times New Roman" w:hAnsi="Times New Roman" w:cs="Times New Roman"/>
          <w:b/>
          <w:bCs/>
          <w:sz w:val="26"/>
          <w:szCs w:val="26"/>
          <w:lang w:eastAsia="el-GR"/>
        </w:rPr>
        <w:t>Μαρτίου, στις 14:00,</w:t>
      </w:r>
      <w:r w:rsidRPr="00083D68">
        <w:rPr>
          <w:rFonts w:ascii="Times New Roman" w:hAnsi="Times New Roman" w:cs="Times New Roman"/>
          <w:b/>
          <w:bCs/>
          <w:sz w:val="26"/>
          <w:szCs w:val="26"/>
          <w:lang w:eastAsia="el-GR"/>
        </w:rPr>
        <w:t xml:space="preserve"> στο Υπ. Παι</w:t>
      </w:r>
      <w:r>
        <w:rPr>
          <w:rFonts w:ascii="Times New Roman" w:hAnsi="Times New Roman" w:cs="Times New Roman"/>
          <w:b/>
          <w:bCs/>
          <w:sz w:val="26"/>
          <w:szCs w:val="26"/>
          <w:lang w:eastAsia="el-GR"/>
        </w:rPr>
        <w:t>δ</w:t>
      </w:r>
      <w:r w:rsidRPr="00083D68">
        <w:rPr>
          <w:rFonts w:ascii="Times New Roman" w:hAnsi="Times New Roman" w:cs="Times New Roman"/>
          <w:b/>
          <w:bCs/>
          <w:sz w:val="26"/>
          <w:szCs w:val="26"/>
          <w:lang w:eastAsia="el-GR"/>
        </w:rPr>
        <w:t>είας</w:t>
      </w:r>
      <w:r w:rsidR="006C3979">
        <w:rPr>
          <w:rFonts w:ascii="Times New Roman" w:hAnsi="Times New Roman" w:cs="Times New Roman"/>
          <w:b/>
          <w:bCs/>
          <w:sz w:val="26"/>
          <w:szCs w:val="26"/>
          <w:lang w:eastAsia="el-GR"/>
        </w:rPr>
        <w:t xml:space="preserve"> -</w:t>
      </w:r>
      <w:r w:rsidRPr="00083D68">
        <w:rPr>
          <w:rFonts w:ascii="Times New Roman" w:hAnsi="Times New Roman" w:cs="Times New Roman"/>
          <w:b/>
          <w:bCs/>
          <w:sz w:val="26"/>
          <w:szCs w:val="26"/>
          <w:lang w:eastAsia="el-GR"/>
        </w:rPr>
        <w:t xml:space="preserve"> </w:t>
      </w:r>
      <w:r w:rsidR="006C3979">
        <w:rPr>
          <w:rFonts w:ascii="Times New Roman" w:hAnsi="Times New Roman" w:cs="Times New Roman"/>
          <w:b/>
          <w:bCs/>
          <w:sz w:val="26"/>
          <w:szCs w:val="26"/>
          <w:lang w:eastAsia="el-GR"/>
        </w:rPr>
        <w:t xml:space="preserve"> </w:t>
      </w:r>
      <w:r w:rsidR="006C3979">
        <w:rPr>
          <w:rFonts w:ascii="Times New Roman" w:hAnsi="Times New Roman"/>
          <w:b/>
          <w:sz w:val="26"/>
          <w:szCs w:val="26"/>
        </w:rPr>
        <w:t xml:space="preserve">Κήρυξη </w:t>
      </w:r>
      <w:proofErr w:type="spellStart"/>
      <w:r w:rsidR="006C3979">
        <w:rPr>
          <w:rFonts w:ascii="Times New Roman" w:hAnsi="Times New Roman"/>
          <w:b/>
          <w:sz w:val="26"/>
          <w:szCs w:val="26"/>
        </w:rPr>
        <w:t>διευκολυντικών</w:t>
      </w:r>
      <w:proofErr w:type="spellEnd"/>
      <w:r w:rsidR="006C3979">
        <w:rPr>
          <w:rFonts w:ascii="Times New Roman" w:hAnsi="Times New Roman"/>
          <w:b/>
          <w:sz w:val="26"/>
          <w:szCs w:val="26"/>
        </w:rPr>
        <w:t xml:space="preserve"> στάσεων εργασίας</w:t>
      </w:r>
      <w:r w:rsidR="006C3979">
        <w:rPr>
          <w:rFonts w:ascii="Times New Roman" w:hAnsi="Times New Roman" w:cs="Times New Roman"/>
          <w:b/>
          <w:bCs/>
          <w:sz w:val="26"/>
          <w:szCs w:val="26"/>
          <w:lang w:eastAsia="el-GR"/>
        </w:rPr>
        <w:t xml:space="preserve"> </w:t>
      </w:r>
    </w:p>
    <w:p w:rsidR="00B86479" w:rsidRPr="00083D68" w:rsidRDefault="00B86479" w:rsidP="0055018A">
      <w:pPr>
        <w:pStyle w:val="Web"/>
        <w:spacing w:before="0" w:beforeAutospacing="0" w:after="0" w:afterAutospacing="0" w:line="120" w:lineRule="auto"/>
        <w:ind w:firstLine="284"/>
        <w:jc w:val="both"/>
        <w:rPr>
          <w:sz w:val="26"/>
          <w:szCs w:val="26"/>
        </w:rPr>
      </w:pPr>
    </w:p>
    <w:p w:rsidR="0089301D" w:rsidRPr="00946949" w:rsidRDefault="0089301D" w:rsidP="00B86479">
      <w:pPr>
        <w:pStyle w:val="Web"/>
        <w:spacing w:before="0" w:beforeAutospacing="0" w:afterAutospacing="0" w:line="276" w:lineRule="auto"/>
        <w:ind w:firstLine="284"/>
        <w:jc w:val="both"/>
        <w:rPr>
          <w:i/>
          <w:sz w:val="26"/>
          <w:szCs w:val="26"/>
        </w:rPr>
      </w:pPr>
      <w:r w:rsidRPr="00B86479">
        <w:rPr>
          <w:i/>
          <w:sz w:val="26"/>
          <w:szCs w:val="26"/>
        </w:rPr>
        <w:t>Συναδέλφισσες, συνάδελφοι</w:t>
      </w:r>
      <w:r w:rsidR="00A32EB0" w:rsidRPr="00946949">
        <w:rPr>
          <w:i/>
          <w:sz w:val="26"/>
          <w:szCs w:val="26"/>
        </w:rPr>
        <w:t>,</w:t>
      </w:r>
      <w:bookmarkStart w:id="0" w:name="_GoBack"/>
      <w:bookmarkEnd w:id="0"/>
    </w:p>
    <w:p w:rsidR="006C3979" w:rsidRPr="006C3979" w:rsidRDefault="006C3979" w:rsidP="006C3979">
      <w:pPr>
        <w:spacing w:after="100" w:line="276" w:lineRule="auto"/>
        <w:ind w:firstLine="284"/>
        <w:jc w:val="both"/>
        <w:rPr>
          <w:rFonts w:ascii="Times New Roman" w:eastAsia="Calibri" w:hAnsi="Times New Roman" w:cs="Times New Roman"/>
          <w:sz w:val="26"/>
          <w:szCs w:val="26"/>
        </w:rPr>
      </w:pPr>
      <w:r w:rsidRPr="006C3979">
        <w:rPr>
          <w:rFonts w:ascii="Times New Roman" w:eastAsia="Calibri" w:hAnsi="Times New Roman" w:cs="Times New Roman"/>
          <w:sz w:val="26"/>
          <w:szCs w:val="26"/>
        </w:rPr>
        <w:t>Το Δ.Σ. του Α΄ Συλλόγου Εκπαιδευτικών Π.Ε. Πειραιά «Ρήγας Φεραίος» στηρίζει τη</w:t>
      </w:r>
      <w:r w:rsidRPr="00CE549F">
        <w:rPr>
          <w:rFonts w:ascii="Times New Roman" w:eastAsia="Calibri" w:hAnsi="Times New Roman" w:cs="Times New Roman"/>
          <w:sz w:val="26"/>
          <w:szCs w:val="26"/>
        </w:rPr>
        <w:t>ν</w:t>
      </w:r>
      <w:r w:rsidRPr="006C3979">
        <w:rPr>
          <w:rFonts w:ascii="Times New Roman" w:eastAsia="Calibri" w:hAnsi="Times New Roman" w:cs="Times New Roman"/>
          <w:sz w:val="26"/>
          <w:szCs w:val="26"/>
        </w:rPr>
        <w:t xml:space="preserve"> κινητοποίηση του Πανελλήνιου Επιστημονικού Συλλόγου Θεατρολόγων (ΠΕΣΥΘ)</w:t>
      </w:r>
      <w:r w:rsidRPr="00CE549F">
        <w:rPr>
          <w:rFonts w:ascii="Times New Roman" w:eastAsia="Calibri" w:hAnsi="Times New Roman" w:cs="Times New Roman"/>
          <w:sz w:val="26"/>
          <w:szCs w:val="26"/>
        </w:rPr>
        <w:t xml:space="preserve">, του Επιμελητηρίου Εικαστικών Τεχνών Ελλάδας (ΕΕΤΕ) και του Πανελλήνιου Συλλόγου Εκπαιδευτικών Μουσικής Επιστήμης (ΠΑΣΕΜΕ) </w:t>
      </w:r>
      <w:r w:rsidRPr="006C3979">
        <w:rPr>
          <w:rFonts w:ascii="Times New Roman" w:eastAsia="Calibri" w:hAnsi="Times New Roman" w:cs="Times New Roman"/>
          <w:sz w:val="26"/>
          <w:szCs w:val="26"/>
        </w:rPr>
        <w:t xml:space="preserve">στο Υπουργείο Παιδείας, τη Δευτέρα </w:t>
      </w:r>
      <w:r w:rsidRPr="00CE549F">
        <w:rPr>
          <w:rFonts w:ascii="Times New Roman" w:eastAsia="Calibri" w:hAnsi="Times New Roman" w:cs="Times New Roman"/>
          <w:sz w:val="26"/>
          <w:szCs w:val="26"/>
        </w:rPr>
        <w:t>19 Μαρτίου</w:t>
      </w:r>
      <w:r w:rsidRPr="006C3979">
        <w:rPr>
          <w:rFonts w:ascii="Times New Roman" w:eastAsia="Calibri" w:hAnsi="Times New Roman" w:cs="Times New Roman"/>
          <w:sz w:val="26"/>
          <w:szCs w:val="26"/>
        </w:rPr>
        <w:t xml:space="preserve">, στις 14.00, </w:t>
      </w:r>
      <w:r w:rsidRPr="00CE549F">
        <w:rPr>
          <w:rFonts w:ascii="Times New Roman" w:eastAsia="Calibri" w:hAnsi="Times New Roman" w:cs="Times New Roman"/>
          <w:sz w:val="26"/>
          <w:szCs w:val="26"/>
        </w:rPr>
        <w:t>για την αναβάθμιση της αισθητική αγωγής.</w:t>
      </w:r>
    </w:p>
    <w:p w:rsidR="0089301D" w:rsidRPr="00CE549F" w:rsidRDefault="0089301D" w:rsidP="00CE549F">
      <w:pPr>
        <w:pStyle w:val="Web"/>
        <w:spacing w:before="0" w:beforeAutospacing="0" w:afterAutospacing="0" w:line="276" w:lineRule="auto"/>
        <w:ind w:firstLine="284"/>
        <w:jc w:val="both"/>
        <w:rPr>
          <w:sz w:val="26"/>
          <w:szCs w:val="26"/>
        </w:rPr>
      </w:pPr>
      <w:r w:rsidRPr="00CE549F">
        <w:rPr>
          <w:sz w:val="26"/>
          <w:szCs w:val="26"/>
        </w:rPr>
        <w:t>Το Δ.Σ. του Συλλόγου μας, σε συνέχεια των θέσεων του για κάλυψη όλων των κενών με μόνιμους διορισμούς και ίδρυση οργανικών για όλες τις ειδικότητες της Πρωτοβάθμιας Εκπαίδευσης, θεωρεί ότι η καλλιτεχνική παιδεία παίζει αναντικατάστατο ρόλο στην ανάπτυξη του παιδιού. Όλοι οι νόμοι που ψηφίστηκαν τα τελευταία χρόνια έχουν επιδεινώσει και υποβαθμίσει τη δημόσια εκπαίδευση, αλλά και τον ρόλο που θα έπρεπε να έχουν η θεατρική</w:t>
      </w:r>
      <w:r w:rsidR="00CE549F" w:rsidRPr="00CE549F">
        <w:rPr>
          <w:sz w:val="26"/>
          <w:szCs w:val="26"/>
        </w:rPr>
        <w:t xml:space="preserve"> και η μουσική</w:t>
      </w:r>
      <w:r w:rsidRPr="00CE549F">
        <w:rPr>
          <w:sz w:val="26"/>
          <w:szCs w:val="26"/>
        </w:rPr>
        <w:t xml:space="preserve"> παιδεία, οι εικαστικές τέχνες και οι τέχνες συνολικότερα. </w:t>
      </w:r>
    </w:p>
    <w:p w:rsidR="009D7F47" w:rsidRPr="00CE549F" w:rsidRDefault="009D7F47" w:rsidP="009D7F47">
      <w:pPr>
        <w:spacing w:after="100" w:line="276" w:lineRule="auto"/>
        <w:ind w:firstLine="284"/>
        <w:jc w:val="both"/>
        <w:rPr>
          <w:rFonts w:ascii="Times New Roman" w:hAnsi="Times New Roman" w:cs="Times New Roman"/>
          <w:b/>
          <w:sz w:val="26"/>
          <w:szCs w:val="26"/>
        </w:rPr>
      </w:pPr>
      <w:r w:rsidRPr="009D7F47">
        <w:rPr>
          <w:rFonts w:ascii="Times New Roman" w:eastAsia="Calibri" w:hAnsi="Times New Roman" w:cs="Times New Roman"/>
          <w:b/>
          <w:sz w:val="26"/>
          <w:szCs w:val="26"/>
        </w:rPr>
        <w:t xml:space="preserve">Για τη διευκόλυνση της συμμετοχής στην κινητοποίηση κηρύσσουμε </w:t>
      </w:r>
      <w:proofErr w:type="spellStart"/>
      <w:r w:rsidRPr="00CE549F">
        <w:rPr>
          <w:rFonts w:ascii="Times New Roman" w:hAnsi="Times New Roman" w:cs="Times New Roman"/>
          <w:b/>
          <w:sz w:val="26"/>
          <w:szCs w:val="26"/>
        </w:rPr>
        <w:t>διευκολυντική</w:t>
      </w:r>
      <w:proofErr w:type="spellEnd"/>
      <w:r w:rsidRPr="00CE549F">
        <w:rPr>
          <w:rFonts w:ascii="Times New Roman" w:hAnsi="Times New Roman" w:cs="Times New Roman"/>
          <w:b/>
          <w:sz w:val="26"/>
          <w:szCs w:val="26"/>
        </w:rPr>
        <w:t xml:space="preserve"> </w:t>
      </w:r>
      <w:r w:rsidR="00CE549F">
        <w:rPr>
          <w:rFonts w:ascii="Times New Roman" w:hAnsi="Times New Roman" w:cs="Times New Roman"/>
          <w:b/>
          <w:sz w:val="26"/>
          <w:szCs w:val="26"/>
        </w:rPr>
        <w:t>στάση εργασίας από 1 έως 3 ώρες</w:t>
      </w:r>
      <w:r w:rsidRPr="00CE549F">
        <w:rPr>
          <w:rFonts w:ascii="Times New Roman" w:hAnsi="Times New Roman" w:cs="Times New Roman"/>
          <w:b/>
          <w:sz w:val="26"/>
          <w:szCs w:val="26"/>
        </w:rPr>
        <w:t xml:space="preserve"> στο διδακτικό ωράριο κάθε συναδέλφου</w:t>
      </w:r>
      <w:r w:rsidR="00CE549F" w:rsidRPr="00CE549F">
        <w:rPr>
          <w:rFonts w:ascii="Times New Roman" w:hAnsi="Times New Roman" w:cs="Times New Roman"/>
          <w:b/>
          <w:sz w:val="26"/>
          <w:szCs w:val="26"/>
        </w:rPr>
        <w:t xml:space="preserve">. </w:t>
      </w:r>
    </w:p>
    <w:p w:rsidR="00A32EB0" w:rsidRPr="00CE549F" w:rsidRDefault="00CE549F" w:rsidP="00B86479">
      <w:pPr>
        <w:spacing w:after="100" w:line="276" w:lineRule="auto"/>
        <w:ind w:firstLine="284"/>
        <w:jc w:val="both"/>
        <w:rPr>
          <w:rFonts w:ascii="Times New Roman" w:hAnsi="Times New Roman" w:cs="Times New Roman"/>
          <w:i/>
          <w:sz w:val="26"/>
          <w:szCs w:val="26"/>
        </w:rPr>
      </w:pPr>
      <w:r w:rsidRPr="00CE549F">
        <w:rPr>
          <w:rFonts w:ascii="Times New Roman" w:hAnsi="Times New Roman" w:cs="Times New Roman"/>
          <w:i/>
          <w:iCs/>
          <w:sz w:val="26"/>
          <w:szCs w:val="26"/>
        </w:rPr>
        <w:t xml:space="preserve">Σας αποστέλλουμε συνημμένα το κάλεσμα των επιστημονικών ενώσεων των συναδέλφων της Αισθητικής Αγωγής. </w:t>
      </w:r>
    </w:p>
    <w:p w:rsidR="00645D10" w:rsidRDefault="00645D10">
      <w:pPr>
        <w:rPr>
          <w:rFonts w:ascii="Times New Roman" w:hAnsi="Times New Roman" w:cs="Times New Roman"/>
          <w:b/>
          <w:sz w:val="26"/>
          <w:szCs w:val="26"/>
        </w:rPr>
      </w:pPr>
    </w:p>
    <w:p w:rsidR="00A32EB0" w:rsidRDefault="00A32EB0">
      <w:pPr>
        <w:rPr>
          <w:rFonts w:ascii="Times New Roman" w:hAnsi="Times New Roman" w:cs="Times New Roman"/>
          <w:b/>
          <w:sz w:val="26"/>
          <w:szCs w:val="26"/>
        </w:rPr>
      </w:pPr>
    </w:p>
    <w:tbl>
      <w:tblPr>
        <w:tblpPr w:leftFromText="180" w:rightFromText="180" w:vertAnchor="text" w:horzAnchor="margin" w:tblpXSpec="center" w:tblpY="297"/>
        <w:tblW w:w="7935" w:type="dxa"/>
        <w:tblLook w:val="00A0" w:firstRow="1" w:lastRow="0" w:firstColumn="1" w:lastColumn="0" w:noHBand="0" w:noVBand="0"/>
      </w:tblPr>
      <w:tblGrid>
        <w:gridCol w:w="2557"/>
        <w:gridCol w:w="2558"/>
        <w:gridCol w:w="2820"/>
      </w:tblGrid>
      <w:tr w:rsidR="00BB1BBF" w:rsidRPr="00BB1BBF" w:rsidTr="001842DB">
        <w:trPr>
          <w:trHeight w:val="1060"/>
        </w:trPr>
        <w:tc>
          <w:tcPr>
            <w:tcW w:w="2557" w:type="dxa"/>
            <w:vMerge w:val="restart"/>
          </w:tcPr>
          <w:p w:rsidR="00BB1BBF" w:rsidRPr="00BB1BBF" w:rsidRDefault="00BB1BBF" w:rsidP="00BB1BBF">
            <w:pPr>
              <w:spacing w:after="0" w:line="240" w:lineRule="auto"/>
              <w:jc w:val="center"/>
              <w:rPr>
                <w:rFonts w:ascii="Times New Roman" w:eastAsia="Times New Roman" w:hAnsi="Times New Roman" w:cs="Arial"/>
                <w:kern w:val="2"/>
                <w:sz w:val="20"/>
                <w:szCs w:val="20"/>
                <w:lang w:eastAsia="el-GR" w:bidi="he-IL"/>
              </w:rPr>
            </w:pPr>
            <w:r w:rsidRPr="00BB1BBF">
              <w:rPr>
                <w:rFonts w:ascii="Calibri" w:eastAsia="Calibri" w:hAnsi="Calibri" w:cs="Times New Roman"/>
                <w:noProof/>
                <w:kern w:val="2"/>
                <w:lang w:eastAsia="el-GR"/>
              </w:rPr>
              <w:drawing>
                <wp:anchor distT="0" distB="0" distL="114300" distR="114300" simplePos="0" relativeHeight="251662336" behindDoc="1" locked="0" layoutInCell="1" allowOverlap="1">
                  <wp:simplePos x="0" y="0"/>
                  <wp:positionH relativeFrom="column">
                    <wp:posOffset>398145</wp:posOffset>
                  </wp:positionH>
                  <wp:positionV relativeFrom="paragraph">
                    <wp:posOffset>271780</wp:posOffset>
                  </wp:positionV>
                  <wp:extent cx="735965" cy="914400"/>
                  <wp:effectExtent l="0" t="0" r="6985" b="0"/>
                  <wp:wrapNone/>
                  <wp:docPr id="4" name="Εικόνα 4" descr="σάρωση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σάρωση0002"/>
                          <pic:cNvPicPr>
                            <a:picLocks noChangeAspect="1" noChangeArrowheads="1"/>
                          </pic:cNvPicPr>
                        </pic:nvPicPr>
                        <pic:blipFill>
                          <a:blip r:embed="rId7">
                            <a:lum contrast="12000"/>
                            <a:extLst>
                              <a:ext uri="{28A0092B-C50C-407E-A947-70E740481C1C}">
                                <a14:useLocalDpi xmlns:a14="http://schemas.microsoft.com/office/drawing/2010/main" val="0"/>
                              </a:ext>
                            </a:extLst>
                          </a:blip>
                          <a:srcRect/>
                          <a:stretch>
                            <a:fillRect/>
                          </a:stretch>
                        </pic:blipFill>
                        <pic:spPr bwMode="auto">
                          <a:xfrm>
                            <a:off x="0" y="0"/>
                            <a:ext cx="735965" cy="914400"/>
                          </a:xfrm>
                          <a:prstGeom prst="rect">
                            <a:avLst/>
                          </a:prstGeom>
                          <a:noFill/>
                        </pic:spPr>
                      </pic:pic>
                    </a:graphicData>
                  </a:graphic>
                  <wp14:sizeRelH relativeFrom="page">
                    <wp14:pctWidth>0</wp14:pctWidth>
                  </wp14:sizeRelH>
                  <wp14:sizeRelV relativeFrom="page">
                    <wp14:pctHeight>0</wp14:pctHeight>
                  </wp14:sizeRelV>
                </wp:anchor>
              </w:drawing>
            </w:r>
          </w:p>
          <w:p w:rsidR="00BB1BBF" w:rsidRPr="00BB1BBF" w:rsidRDefault="00BB1BBF" w:rsidP="00BB1BBF">
            <w:pPr>
              <w:spacing w:after="0" w:line="240" w:lineRule="auto"/>
              <w:jc w:val="center"/>
              <w:rPr>
                <w:rFonts w:ascii="Times New Roman" w:eastAsia="Times New Roman" w:hAnsi="Times New Roman" w:cs="Arial"/>
                <w:kern w:val="2"/>
                <w:sz w:val="20"/>
                <w:szCs w:val="20"/>
                <w:lang w:eastAsia="el-GR" w:bidi="he-IL"/>
              </w:rPr>
            </w:pPr>
            <w:r w:rsidRPr="00BB1BBF">
              <w:rPr>
                <w:rFonts w:ascii="Times New Roman" w:eastAsia="Times New Roman" w:hAnsi="Times New Roman" w:cs="Arial"/>
                <w:kern w:val="2"/>
                <w:sz w:val="20"/>
                <w:szCs w:val="20"/>
                <w:lang w:eastAsia="el-GR" w:bidi="he-IL"/>
              </w:rPr>
              <w:t>Ο ΠΡΟΕΔΡΟΣ</w:t>
            </w:r>
          </w:p>
          <w:p w:rsidR="00BB1BBF" w:rsidRPr="00BB1BBF" w:rsidRDefault="00BB1BBF" w:rsidP="00BB1BBF">
            <w:pPr>
              <w:spacing w:after="0" w:line="240" w:lineRule="auto"/>
              <w:jc w:val="center"/>
              <w:rPr>
                <w:rFonts w:ascii="Times New Roman" w:eastAsia="Times New Roman" w:hAnsi="Times New Roman" w:cs="Arial"/>
                <w:kern w:val="2"/>
                <w:sz w:val="20"/>
                <w:szCs w:val="20"/>
                <w:lang w:eastAsia="el-GR" w:bidi="he-IL"/>
              </w:rPr>
            </w:pPr>
          </w:p>
          <w:p w:rsidR="00BB1BBF" w:rsidRPr="00BB1BBF" w:rsidRDefault="00BB1BBF" w:rsidP="00BB1BBF">
            <w:pPr>
              <w:spacing w:after="0" w:line="240" w:lineRule="auto"/>
              <w:jc w:val="center"/>
              <w:rPr>
                <w:rFonts w:ascii="Times New Roman" w:eastAsia="Times New Roman" w:hAnsi="Times New Roman" w:cs="Arial"/>
                <w:kern w:val="2"/>
                <w:sz w:val="20"/>
                <w:szCs w:val="20"/>
                <w:lang w:eastAsia="el-GR" w:bidi="he-IL"/>
              </w:rPr>
            </w:pPr>
          </w:p>
          <w:p w:rsidR="00BB1BBF" w:rsidRPr="00BB1BBF" w:rsidRDefault="00BB1BBF" w:rsidP="00BB1BBF">
            <w:pPr>
              <w:spacing w:after="0" w:line="240" w:lineRule="auto"/>
              <w:jc w:val="right"/>
              <w:rPr>
                <w:rFonts w:ascii="Times New Roman" w:eastAsia="Times New Roman" w:hAnsi="Times New Roman" w:cs="Arial"/>
                <w:kern w:val="2"/>
                <w:sz w:val="20"/>
                <w:szCs w:val="20"/>
                <w:lang w:eastAsia="el-GR" w:bidi="he-IL"/>
              </w:rPr>
            </w:pPr>
          </w:p>
          <w:p w:rsidR="00BB1BBF" w:rsidRPr="00BB1BBF" w:rsidRDefault="00BB1BBF" w:rsidP="00BB1BBF">
            <w:pPr>
              <w:spacing w:after="0" w:line="240" w:lineRule="auto"/>
              <w:jc w:val="center"/>
              <w:rPr>
                <w:rFonts w:ascii="Times New Roman" w:eastAsia="Times New Roman" w:hAnsi="Times New Roman" w:cs="Arial"/>
                <w:kern w:val="2"/>
                <w:sz w:val="20"/>
                <w:szCs w:val="20"/>
                <w:lang w:eastAsia="el-GR" w:bidi="he-IL"/>
              </w:rPr>
            </w:pPr>
          </w:p>
          <w:p w:rsidR="00BB1BBF" w:rsidRPr="00BB1BBF" w:rsidRDefault="00BB1BBF" w:rsidP="00BB1BBF">
            <w:pPr>
              <w:spacing w:after="0" w:line="240" w:lineRule="auto"/>
              <w:jc w:val="center"/>
              <w:rPr>
                <w:rFonts w:ascii="Times New Roman" w:eastAsia="Times New Roman" w:hAnsi="Times New Roman" w:cs="Arial"/>
                <w:kern w:val="2"/>
                <w:sz w:val="20"/>
                <w:szCs w:val="20"/>
                <w:lang w:eastAsia="el-GR" w:bidi="he-IL"/>
              </w:rPr>
            </w:pPr>
            <w:r w:rsidRPr="00BB1BBF">
              <w:rPr>
                <w:rFonts w:ascii="Times New Roman" w:eastAsia="Times New Roman" w:hAnsi="Times New Roman" w:cs="Arial"/>
                <w:kern w:val="2"/>
                <w:sz w:val="20"/>
                <w:szCs w:val="20"/>
                <w:lang w:eastAsia="el-GR" w:bidi="he-IL"/>
              </w:rPr>
              <w:t>ΜΑΡΙΟΣ</w:t>
            </w:r>
          </w:p>
          <w:p w:rsidR="00BB1BBF" w:rsidRPr="00BB1BBF" w:rsidRDefault="00BB1BBF" w:rsidP="00BB1BBF">
            <w:pPr>
              <w:tabs>
                <w:tab w:val="center" w:pos="1170"/>
                <w:tab w:val="right" w:pos="2341"/>
              </w:tabs>
              <w:spacing w:after="0" w:line="240" w:lineRule="auto"/>
              <w:rPr>
                <w:rFonts w:ascii="Times New Roman" w:eastAsia="Times New Roman" w:hAnsi="Times New Roman" w:cs="Arial"/>
                <w:noProof/>
                <w:kern w:val="2"/>
                <w:sz w:val="20"/>
                <w:szCs w:val="20"/>
                <w:lang w:eastAsia="el-GR" w:bidi="he-IL"/>
              </w:rPr>
            </w:pPr>
            <w:r w:rsidRPr="00BB1BBF">
              <w:rPr>
                <w:rFonts w:ascii="Times New Roman" w:eastAsia="Times New Roman" w:hAnsi="Times New Roman" w:cs="Arial"/>
                <w:kern w:val="2"/>
                <w:sz w:val="20"/>
                <w:szCs w:val="20"/>
                <w:lang w:eastAsia="el-GR" w:bidi="he-IL"/>
              </w:rPr>
              <w:tab/>
              <w:t>ΧΑΔΟΥΛΗΣ</w:t>
            </w:r>
            <w:r w:rsidRPr="00BB1BBF">
              <w:rPr>
                <w:rFonts w:ascii="Times New Roman" w:eastAsia="Times New Roman" w:hAnsi="Times New Roman" w:cs="Arial"/>
                <w:kern w:val="2"/>
                <w:sz w:val="20"/>
                <w:szCs w:val="20"/>
                <w:lang w:eastAsia="el-GR" w:bidi="he-IL"/>
              </w:rPr>
              <w:tab/>
            </w:r>
          </w:p>
        </w:tc>
        <w:tc>
          <w:tcPr>
            <w:tcW w:w="2558" w:type="dxa"/>
            <w:hideMark/>
          </w:tcPr>
          <w:p w:rsidR="00BB1BBF" w:rsidRPr="00BB1BBF" w:rsidRDefault="00BB1BBF" w:rsidP="00BB1BBF">
            <w:pPr>
              <w:spacing w:after="0" w:line="240" w:lineRule="auto"/>
              <w:jc w:val="center"/>
              <w:rPr>
                <w:rFonts w:ascii="Times New Roman" w:eastAsia="Times New Roman" w:hAnsi="Times New Roman" w:cs="Arial"/>
                <w:noProof/>
                <w:kern w:val="2"/>
                <w:sz w:val="20"/>
                <w:szCs w:val="20"/>
                <w:lang w:eastAsia="el-GR" w:bidi="he-IL"/>
              </w:rPr>
            </w:pPr>
            <w:r w:rsidRPr="00BB1BBF">
              <w:rPr>
                <w:rFonts w:ascii="Aptos" w:eastAsia="Aptos" w:hAnsi="Aptos" w:cs="Times New Roman"/>
                <w:noProof/>
                <w:kern w:val="2"/>
                <w:lang w:eastAsia="el-GR"/>
              </w:rPr>
              <w:drawing>
                <wp:anchor distT="0" distB="0" distL="114300" distR="114300" simplePos="0" relativeHeight="251661312" behindDoc="1" locked="0" layoutInCell="1" allowOverlap="1">
                  <wp:simplePos x="0" y="0"/>
                  <wp:positionH relativeFrom="column">
                    <wp:posOffset>264795</wp:posOffset>
                  </wp:positionH>
                  <wp:positionV relativeFrom="paragraph">
                    <wp:posOffset>255270</wp:posOffset>
                  </wp:positionV>
                  <wp:extent cx="923290" cy="961390"/>
                  <wp:effectExtent l="0" t="0" r="0" b="0"/>
                  <wp:wrapTight wrapText="bothSides">
                    <wp:wrapPolygon edited="0">
                      <wp:start x="0" y="0"/>
                      <wp:lineTo x="0" y="20972"/>
                      <wp:lineTo x="20946" y="20972"/>
                      <wp:lineTo x="20946" y="0"/>
                      <wp:lineTo x="0" y="0"/>
                    </wp:wrapPolygon>
                  </wp:wrapTight>
                  <wp:docPr id="3" name="Εικόνα 3" descr="rigas ferrai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rigas ferraios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290" cy="961390"/>
                          </a:xfrm>
                          <a:prstGeom prst="rect">
                            <a:avLst/>
                          </a:prstGeom>
                          <a:noFill/>
                        </pic:spPr>
                      </pic:pic>
                    </a:graphicData>
                  </a:graphic>
                  <wp14:sizeRelH relativeFrom="page">
                    <wp14:pctWidth>0</wp14:pctWidth>
                  </wp14:sizeRelH>
                  <wp14:sizeRelV relativeFrom="page">
                    <wp14:pctHeight>0</wp14:pctHeight>
                  </wp14:sizeRelV>
                </wp:anchor>
              </w:drawing>
            </w:r>
            <w:r w:rsidRPr="00BB1BBF">
              <w:rPr>
                <w:rFonts w:ascii="Times New Roman" w:eastAsia="Times New Roman" w:hAnsi="Times New Roman" w:cs="Arial"/>
                <w:kern w:val="2"/>
                <w:sz w:val="20"/>
                <w:szCs w:val="20"/>
                <w:lang w:eastAsia="el-GR" w:bidi="he-IL"/>
              </w:rPr>
              <w:t>ΓΙΑ ΤΟ  Δ.Σ.</w:t>
            </w:r>
          </w:p>
        </w:tc>
        <w:tc>
          <w:tcPr>
            <w:tcW w:w="2820" w:type="dxa"/>
            <w:vMerge w:val="restart"/>
          </w:tcPr>
          <w:p w:rsidR="00BB1BBF" w:rsidRPr="00BB1BBF" w:rsidRDefault="00BB1BBF" w:rsidP="00BB1BBF">
            <w:pPr>
              <w:spacing w:after="0" w:line="240" w:lineRule="auto"/>
              <w:jc w:val="center"/>
              <w:rPr>
                <w:rFonts w:ascii="Times New Roman" w:eastAsia="Times New Roman" w:hAnsi="Times New Roman" w:cs="Arial"/>
                <w:noProof/>
                <w:kern w:val="2"/>
                <w:sz w:val="20"/>
                <w:szCs w:val="20"/>
                <w:lang w:eastAsia="el-GR" w:bidi="he-IL"/>
              </w:rPr>
            </w:pPr>
          </w:p>
          <w:p w:rsidR="00BB1BBF" w:rsidRPr="00BB1BBF" w:rsidRDefault="00BB1BBF" w:rsidP="00BB1BBF">
            <w:pPr>
              <w:spacing w:after="0" w:line="240" w:lineRule="auto"/>
              <w:jc w:val="center"/>
              <w:rPr>
                <w:rFonts w:ascii="Times New Roman" w:eastAsia="Times New Roman" w:hAnsi="Times New Roman" w:cs="Arial"/>
                <w:noProof/>
                <w:kern w:val="2"/>
                <w:sz w:val="20"/>
                <w:szCs w:val="20"/>
                <w:lang w:eastAsia="el-GR" w:bidi="he-IL"/>
              </w:rPr>
            </w:pPr>
            <w:r w:rsidRPr="00BB1BBF">
              <w:rPr>
                <w:rFonts w:ascii="Times New Roman" w:eastAsia="Times New Roman" w:hAnsi="Times New Roman" w:cs="Arial"/>
                <w:noProof/>
                <w:kern w:val="2"/>
                <w:sz w:val="20"/>
                <w:szCs w:val="20"/>
                <w:lang w:eastAsia="el-GR" w:bidi="he-IL"/>
              </w:rPr>
              <w:t>Ο ΓΕΝ. ΓΡΑΜΜΑΤΕΑΣ</w:t>
            </w:r>
          </w:p>
          <w:p w:rsidR="00BB1BBF" w:rsidRPr="00BB1BBF" w:rsidRDefault="00BB1BBF" w:rsidP="00BB1BBF">
            <w:pPr>
              <w:spacing w:after="0" w:line="240" w:lineRule="auto"/>
              <w:rPr>
                <w:rFonts w:ascii="Times New Roman" w:eastAsia="Times New Roman" w:hAnsi="Times New Roman" w:cs="Arial"/>
                <w:kern w:val="2"/>
                <w:sz w:val="20"/>
                <w:szCs w:val="20"/>
                <w:lang w:eastAsia="el-GR" w:bidi="he-IL"/>
              </w:rPr>
            </w:pPr>
            <w:r w:rsidRPr="00BB1BBF">
              <w:rPr>
                <w:rFonts w:ascii="Aptos" w:eastAsia="Aptos" w:hAnsi="Aptos" w:cs="Times New Roman"/>
                <w:noProof/>
                <w:kern w:val="2"/>
                <w:lang w:eastAsia="el-GR"/>
              </w:rPr>
              <w:drawing>
                <wp:anchor distT="0" distB="0" distL="114300" distR="114300" simplePos="0" relativeHeight="251663360" behindDoc="1" locked="0" layoutInCell="1" allowOverlap="1">
                  <wp:simplePos x="0" y="0"/>
                  <wp:positionH relativeFrom="column">
                    <wp:posOffset>464820</wp:posOffset>
                  </wp:positionH>
                  <wp:positionV relativeFrom="paragraph">
                    <wp:posOffset>48260</wp:posOffset>
                  </wp:positionV>
                  <wp:extent cx="792480" cy="581025"/>
                  <wp:effectExtent l="0" t="0" r="7620" b="9525"/>
                  <wp:wrapNone/>
                  <wp:docPr id="2" name="Εικόνα 2" descr="σάρωση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σάρωση0001"/>
                          <pic:cNvPicPr>
                            <a:picLocks noChangeAspect="1" noChangeArrowheads="1"/>
                          </pic:cNvPicPr>
                        </pic:nvPicPr>
                        <pic:blipFill>
                          <a:blip r:embed="rId9">
                            <a:extLst>
                              <a:ext uri="{28A0092B-C50C-407E-A947-70E740481C1C}">
                                <a14:useLocalDpi xmlns:a14="http://schemas.microsoft.com/office/drawing/2010/main" val="0"/>
                              </a:ext>
                            </a:extLst>
                          </a:blip>
                          <a:srcRect l="5556" t="5072" r="11111" b="24690"/>
                          <a:stretch>
                            <a:fillRect/>
                          </a:stretch>
                        </pic:blipFill>
                        <pic:spPr bwMode="auto">
                          <a:xfrm>
                            <a:off x="0" y="0"/>
                            <a:ext cx="792480" cy="581025"/>
                          </a:xfrm>
                          <a:prstGeom prst="rect">
                            <a:avLst/>
                          </a:prstGeom>
                          <a:noFill/>
                        </pic:spPr>
                      </pic:pic>
                    </a:graphicData>
                  </a:graphic>
                  <wp14:sizeRelH relativeFrom="page">
                    <wp14:pctWidth>0</wp14:pctWidth>
                  </wp14:sizeRelH>
                  <wp14:sizeRelV relativeFrom="page">
                    <wp14:pctHeight>0</wp14:pctHeight>
                  </wp14:sizeRelV>
                </wp:anchor>
              </w:drawing>
            </w:r>
          </w:p>
          <w:p w:rsidR="00BB1BBF" w:rsidRPr="00BB1BBF" w:rsidRDefault="00BB1BBF" w:rsidP="00BB1BBF">
            <w:pPr>
              <w:spacing w:after="0" w:line="240" w:lineRule="auto"/>
              <w:rPr>
                <w:rFonts w:ascii="Times New Roman" w:eastAsia="Times New Roman" w:hAnsi="Times New Roman" w:cs="Arial"/>
                <w:kern w:val="2"/>
                <w:sz w:val="20"/>
                <w:szCs w:val="20"/>
                <w:lang w:eastAsia="el-GR" w:bidi="he-IL"/>
              </w:rPr>
            </w:pPr>
          </w:p>
          <w:p w:rsidR="00BB1BBF" w:rsidRPr="00BB1BBF" w:rsidRDefault="00BB1BBF" w:rsidP="00BB1BBF">
            <w:pPr>
              <w:spacing w:after="0" w:line="240" w:lineRule="auto"/>
              <w:rPr>
                <w:rFonts w:ascii="Times New Roman" w:eastAsia="Times New Roman" w:hAnsi="Times New Roman" w:cs="Arial"/>
                <w:kern w:val="2"/>
                <w:sz w:val="20"/>
                <w:szCs w:val="20"/>
                <w:lang w:eastAsia="el-GR" w:bidi="he-IL"/>
              </w:rPr>
            </w:pPr>
          </w:p>
          <w:p w:rsidR="00BB1BBF" w:rsidRPr="00BB1BBF" w:rsidRDefault="00BB1BBF" w:rsidP="00BB1BBF">
            <w:pPr>
              <w:spacing w:after="0" w:line="240" w:lineRule="auto"/>
              <w:rPr>
                <w:rFonts w:ascii="Times New Roman" w:eastAsia="Times New Roman" w:hAnsi="Times New Roman" w:cs="Arial"/>
                <w:kern w:val="2"/>
                <w:sz w:val="20"/>
                <w:szCs w:val="20"/>
                <w:lang w:eastAsia="el-GR" w:bidi="he-IL"/>
              </w:rPr>
            </w:pPr>
          </w:p>
          <w:p w:rsidR="00BB1BBF" w:rsidRPr="00BB1BBF" w:rsidRDefault="00BB1BBF" w:rsidP="00BB1BBF">
            <w:pPr>
              <w:spacing w:after="0" w:line="240" w:lineRule="auto"/>
              <w:jc w:val="center"/>
              <w:rPr>
                <w:rFonts w:ascii="Times New Roman" w:eastAsia="Times New Roman" w:hAnsi="Times New Roman" w:cs="Arial"/>
                <w:kern w:val="2"/>
                <w:sz w:val="20"/>
                <w:szCs w:val="20"/>
                <w:lang w:eastAsia="el-GR" w:bidi="he-IL"/>
              </w:rPr>
            </w:pPr>
            <w:r w:rsidRPr="00BB1BBF">
              <w:rPr>
                <w:rFonts w:ascii="Times New Roman" w:eastAsia="Times New Roman" w:hAnsi="Times New Roman" w:cs="Arial"/>
                <w:kern w:val="2"/>
                <w:sz w:val="20"/>
                <w:szCs w:val="20"/>
                <w:lang w:eastAsia="el-GR" w:bidi="he-IL"/>
              </w:rPr>
              <w:t xml:space="preserve">ΣΩΤΗΡΗΣ </w:t>
            </w:r>
          </w:p>
          <w:p w:rsidR="00BB1BBF" w:rsidRPr="00BB1BBF" w:rsidRDefault="00BB1BBF" w:rsidP="00BB1BBF">
            <w:pPr>
              <w:spacing w:after="0" w:line="240" w:lineRule="auto"/>
              <w:jc w:val="center"/>
              <w:rPr>
                <w:rFonts w:ascii="Times New Roman" w:eastAsia="Times New Roman" w:hAnsi="Times New Roman" w:cs="Arial"/>
                <w:noProof/>
                <w:kern w:val="2"/>
                <w:sz w:val="20"/>
                <w:szCs w:val="20"/>
                <w:lang w:eastAsia="el-GR" w:bidi="he-IL"/>
              </w:rPr>
            </w:pPr>
            <w:r w:rsidRPr="00BB1BBF">
              <w:rPr>
                <w:rFonts w:ascii="Times New Roman" w:eastAsia="Times New Roman" w:hAnsi="Times New Roman" w:cs="Arial"/>
                <w:kern w:val="2"/>
                <w:sz w:val="20"/>
                <w:szCs w:val="20"/>
                <w:lang w:eastAsia="el-GR" w:bidi="he-IL"/>
              </w:rPr>
              <w:t>ΚΑΡΛΗΣ</w:t>
            </w:r>
          </w:p>
        </w:tc>
      </w:tr>
      <w:tr w:rsidR="00BB1BBF" w:rsidRPr="00BB1BBF" w:rsidTr="001842DB">
        <w:trPr>
          <w:trHeight w:val="83"/>
        </w:trPr>
        <w:tc>
          <w:tcPr>
            <w:tcW w:w="0" w:type="auto"/>
            <w:vMerge/>
            <w:vAlign w:val="center"/>
            <w:hideMark/>
          </w:tcPr>
          <w:p w:rsidR="00BB1BBF" w:rsidRPr="00BB1BBF" w:rsidRDefault="00BB1BBF" w:rsidP="00BB1BBF">
            <w:pPr>
              <w:spacing w:after="0" w:line="240" w:lineRule="auto"/>
              <w:rPr>
                <w:rFonts w:ascii="Times New Roman" w:eastAsia="Times New Roman" w:hAnsi="Times New Roman" w:cs="Arial"/>
                <w:noProof/>
                <w:kern w:val="2"/>
                <w:sz w:val="20"/>
                <w:szCs w:val="20"/>
                <w:lang w:eastAsia="el-GR" w:bidi="he-IL"/>
              </w:rPr>
            </w:pPr>
          </w:p>
        </w:tc>
        <w:tc>
          <w:tcPr>
            <w:tcW w:w="2558" w:type="dxa"/>
          </w:tcPr>
          <w:p w:rsidR="00BB1BBF" w:rsidRPr="00BB1BBF" w:rsidRDefault="00BB1BBF" w:rsidP="00BB1BBF">
            <w:pPr>
              <w:spacing w:after="0" w:line="240" w:lineRule="auto"/>
              <w:rPr>
                <w:rFonts w:ascii="Times New Roman" w:eastAsia="Times New Roman" w:hAnsi="Times New Roman" w:cs="Arial"/>
                <w:bCs/>
                <w:color w:val="000000"/>
                <w:spacing w:val="-4"/>
                <w:kern w:val="2"/>
                <w:lang w:eastAsia="el-GR" w:bidi="he-IL"/>
              </w:rPr>
            </w:pPr>
          </w:p>
        </w:tc>
        <w:tc>
          <w:tcPr>
            <w:tcW w:w="0" w:type="auto"/>
            <w:vMerge/>
            <w:vAlign w:val="center"/>
            <w:hideMark/>
          </w:tcPr>
          <w:p w:rsidR="00BB1BBF" w:rsidRPr="00BB1BBF" w:rsidRDefault="00BB1BBF" w:rsidP="00BB1BBF">
            <w:pPr>
              <w:spacing w:after="0" w:line="240" w:lineRule="auto"/>
              <w:rPr>
                <w:rFonts w:ascii="Times New Roman" w:eastAsia="Times New Roman" w:hAnsi="Times New Roman" w:cs="Arial"/>
                <w:noProof/>
                <w:kern w:val="2"/>
                <w:sz w:val="20"/>
                <w:szCs w:val="20"/>
                <w:lang w:eastAsia="el-GR" w:bidi="he-IL"/>
              </w:rPr>
            </w:pPr>
          </w:p>
        </w:tc>
      </w:tr>
    </w:tbl>
    <w:p w:rsidR="00CE549F" w:rsidRDefault="00CE549F" w:rsidP="00CE549F">
      <w:pPr>
        <w:jc w:val="center"/>
        <w:rPr>
          <w:i/>
          <w:iCs/>
          <w:sz w:val="24"/>
          <w:szCs w:val="24"/>
          <w:u w:val="single"/>
        </w:rPr>
      </w:pPr>
    </w:p>
    <w:p w:rsidR="00CE549F" w:rsidRDefault="00CE549F" w:rsidP="00CE549F">
      <w:pPr>
        <w:jc w:val="center"/>
        <w:rPr>
          <w:i/>
          <w:iCs/>
          <w:sz w:val="24"/>
          <w:szCs w:val="24"/>
          <w:u w:val="single"/>
        </w:rPr>
      </w:pPr>
    </w:p>
    <w:sectPr w:rsidR="00CE549F" w:rsidSect="00B8647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AF6025"/>
    <w:multiLevelType w:val="multilevel"/>
    <w:tmpl w:val="6A524D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01D"/>
    <w:rsid w:val="00083D68"/>
    <w:rsid w:val="001B6682"/>
    <w:rsid w:val="002558E3"/>
    <w:rsid w:val="00345C82"/>
    <w:rsid w:val="0055018A"/>
    <w:rsid w:val="0056383B"/>
    <w:rsid w:val="00645D10"/>
    <w:rsid w:val="006C3979"/>
    <w:rsid w:val="0089301D"/>
    <w:rsid w:val="00946949"/>
    <w:rsid w:val="009D7F47"/>
    <w:rsid w:val="00A32EB0"/>
    <w:rsid w:val="00B86479"/>
    <w:rsid w:val="00BB1BBF"/>
    <w:rsid w:val="00CE549F"/>
    <w:rsid w:val="00EF436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32A54"/>
  <w15:chartTrackingRefBased/>
  <w15:docId w15:val="{045F6B84-CBEC-49C6-A616-9EF2D417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9301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No Spacing"/>
    <w:uiPriority w:val="1"/>
    <w:qFormat/>
    <w:rsid w:val="00CE549F"/>
    <w:pPr>
      <w:spacing w:after="0" w:line="240" w:lineRule="auto"/>
    </w:pPr>
    <w:rPr>
      <w:rFonts w:ascii="Times New Roman" w:eastAsia="Times New Roman" w:hAnsi="Times New Roman" w:cs="Times New Roman"/>
      <w:sz w:val="20"/>
      <w:szCs w:val="20"/>
      <w:lang w:val="en-GB" w:eastAsia="el-GR"/>
    </w:rPr>
  </w:style>
  <w:style w:type="paragraph" w:styleId="a4">
    <w:name w:val="List Paragraph"/>
    <w:basedOn w:val="a"/>
    <w:uiPriority w:val="34"/>
    <w:qFormat/>
    <w:rsid w:val="00CE549F"/>
    <w:pPr>
      <w:spacing w:after="0" w:line="240" w:lineRule="auto"/>
      <w:ind w:left="720"/>
      <w:contextualSpacing/>
    </w:pPr>
    <w:rPr>
      <w:rFonts w:ascii="Times New Roman" w:eastAsia="Times New Roman" w:hAnsi="Times New Roman" w:cs="Times New Roman"/>
      <w:sz w:val="20"/>
      <w:szCs w:val="20"/>
      <w:lang w:val="en-GB"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90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rigasfereospeiraias.gr"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270</Words>
  <Characters>1460</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Χρήστης των Windows</cp:lastModifiedBy>
  <cp:revision>6</cp:revision>
  <dcterms:created xsi:type="dcterms:W3CDTF">2025-03-16T17:16:00Z</dcterms:created>
  <dcterms:modified xsi:type="dcterms:W3CDTF">2025-03-17T15:59:00Z</dcterms:modified>
</cp:coreProperties>
</file>