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C237B3" w:rsidRPr="00764B8B" w:rsidTr="00314E3C">
        <w:tc>
          <w:tcPr>
            <w:tcW w:w="9648" w:type="dxa"/>
            <w:tcBorders>
              <w:top w:val="nil"/>
              <w:bottom w:val="nil"/>
            </w:tcBorders>
          </w:tcPr>
          <w:p w:rsidR="00C237B3" w:rsidRPr="005F279E" w:rsidRDefault="00C237B3" w:rsidP="00314E3C">
            <w:pPr>
              <w:spacing w:after="0"/>
              <w:jc w:val="center"/>
              <w:rPr>
                <w:rFonts w:ascii="Times New Roman" w:hAnsi="Times New Roman"/>
                <w:color w:val="000000"/>
                <w:szCs w:val="32"/>
              </w:rPr>
            </w:pPr>
            <w:r w:rsidRPr="005F279E">
              <w:rPr>
                <w:rFonts w:ascii="Times New Roman" w:hAnsi="Times New Roman"/>
                <w:color w:val="000000"/>
                <w:szCs w:val="30"/>
              </w:rPr>
              <w:t>Α′ ΣΥΛΛΟΓΟΣ  ΕΚΠΑΙΔΕΥΤΙΚΩΝ Π.Ε. ΠΕΙΡΑΙΑ</w:t>
            </w:r>
          </w:p>
          <w:p w:rsidR="00C237B3" w:rsidRPr="005F279E" w:rsidRDefault="00C237B3" w:rsidP="00314E3C">
            <w:pPr>
              <w:spacing w:after="0"/>
              <w:jc w:val="center"/>
              <w:rPr>
                <w:rFonts w:ascii="Times New Roman" w:hAnsi="Times New Roman"/>
                <w:color w:val="000000"/>
                <w:sz w:val="18"/>
              </w:rPr>
            </w:pPr>
            <w:r w:rsidRPr="005F279E">
              <w:rPr>
                <w:rFonts w:ascii="Times New Roman" w:hAnsi="Times New Roman"/>
                <w:b/>
                <w:color w:val="000000"/>
                <w:sz w:val="28"/>
                <w:szCs w:val="36"/>
              </w:rPr>
              <w:t>“ΡΗΓΑΣ ΦΕΡΑΙΟΣ”</w:t>
            </w:r>
          </w:p>
          <w:p w:rsidR="00C237B3" w:rsidRPr="005F279E" w:rsidRDefault="00C237B3" w:rsidP="00314E3C">
            <w:pPr>
              <w:spacing w:after="0"/>
              <w:jc w:val="center"/>
              <w:rPr>
                <w:rFonts w:ascii="Times New Roman" w:hAnsi="Times New Roman"/>
                <w:color w:val="000000"/>
                <w:szCs w:val="32"/>
              </w:rPr>
            </w:pPr>
            <w:r w:rsidRPr="005F279E">
              <w:rPr>
                <w:rFonts w:ascii="Times New Roman" w:hAnsi="Times New Roman"/>
                <w:color w:val="000000"/>
                <w:szCs w:val="28"/>
              </w:rPr>
              <w:t>ΤΖΑΒΕΛΛΑ ΚΑΙ ΑΛΕΞΑΝΔΡΟΥ 1, ΠΕΙΡΑΙΑΣ 18533</w:t>
            </w:r>
          </w:p>
          <w:p w:rsidR="00C237B3" w:rsidRPr="009C626B" w:rsidRDefault="00764B8B" w:rsidP="00314E3C">
            <w:pPr>
              <w:spacing w:after="0"/>
              <w:jc w:val="center"/>
              <w:rPr>
                <w:rFonts w:ascii="Times New Roman" w:hAnsi="Times New Roman"/>
                <w:b/>
                <w:color w:val="000000"/>
                <w:sz w:val="18"/>
                <w:lang w:val="de-DE"/>
              </w:rPr>
            </w:pPr>
            <w:r>
              <w:rPr>
                <w:rFonts w:ascii="Times New Roman" w:hAnsi="Times New Roman"/>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alt="ΛΟΓΟΤΥΠΟΣ Ρ" style="position:absolute;left:0;text-align:left;margin-left:433.15pt;margin-top:.15pt;width:48.3pt;height:63pt;z-index:-4;visibility:visible;mso-position-horizontal-relative:margin;mso-position-vertical-relative:margin" wrapcoords="-671 0 -671 21086 21466 21086 21466 0 -671 0">
                  <v:imagedata r:id="rId5" o:title="ΛΟΓΟΤΥΠΟΣ Ρ" gain="69719f"/>
                  <w10:wrap type="tight" anchorx="margin" anchory="margin"/>
                </v:shape>
              </w:pict>
            </w:r>
            <w:r w:rsidR="00C237B3" w:rsidRPr="005F279E">
              <w:rPr>
                <w:rFonts w:ascii="Times New Roman" w:hAnsi="Times New Roman"/>
                <w:b/>
                <w:color w:val="000000"/>
                <w:sz w:val="18"/>
                <w:lang w:val="de-DE"/>
              </w:rPr>
              <w:t xml:space="preserve">                  </w:t>
            </w:r>
            <w:proofErr w:type="spellStart"/>
            <w:r w:rsidR="00C237B3" w:rsidRPr="005F279E">
              <w:rPr>
                <w:rFonts w:ascii="Times New Roman" w:hAnsi="Times New Roman"/>
                <w:b/>
                <w:color w:val="000000"/>
                <w:sz w:val="18"/>
                <w:lang w:val="de-DE"/>
              </w:rPr>
              <w:t>e-mail</w:t>
            </w:r>
            <w:proofErr w:type="spellEnd"/>
            <w:r w:rsidR="00C237B3" w:rsidRPr="005F279E">
              <w:rPr>
                <w:rFonts w:ascii="Times New Roman" w:hAnsi="Times New Roman"/>
                <w:b/>
                <w:color w:val="000000"/>
                <w:sz w:val="18"/>
                <w:lang w:val="de-DE"/>
              </w:rPr>
              <w:t xml:space="preserve">: </w:t>
            </w:r>
            <w:hyperlink r:id="rId6" w:history="1">
              <w:r w:rsidR="00C237B3" w:rsidRPr="005F279E">
                <w:rPr>
                  <w:rFonts w:ascii="Times New Roman" w:hAnsi="Times New Roman"/>
                  <w:b/>
                  <w:color w:val="000000"/>
                  <w:sz w:val="18"/>
                  <w:u w:val="single"/>
                  <w:lang w:val="de-DE"/>
                </w:rPr>
                <w:t>info@rigasfereospeiraias.gr</w:t>
              </w:r>
            </w:hyperlink>
            <w:r w:rsidR="00C237B3" w:rsidRPr="005F279E">
              <w:rPr>
                <w:rFonts w:ascii="Times New Roman" w:hAnsi="Times New Roman"/>
                <w:b/>
                <w:color w:val="000000"/>
                <w:sz w:val="18"/>
                <w:lang w:val="de-DE"/>
              </w:rPr>
              <w:t xml:space="preserve">      http://</w:t>
            </w:r>
            <w:r w:rsidR="00C237B3" w:rsidRPr="005F279E">
              <w:rPr>
                <w:rFonts w:ascii="Times New Roman" w:hAnsi="Times New Roman"/>
                <w:b/>
                <w:sz w:val="18"/>
                <w:lang w:val="de-DE"/>
              </w:rPr>
              <w:t>www.rfp.gr</w:t>
            </w:r>
          </w:p>
        </w:tc>
      </w:tr>
    </w:tbl>
    <w:p w:rsidR="00C237B3" w:rsidRPr="009C626B" w:rsidRDefault="00C237B3" w:rsidP="00C237B3">
      <w:pPr>
        <w:suppressAutoHyphens/>
        <w:spacing w:after="0" w:line="120" w:lineRule="auto"/>
        <w:jc w:val="center"/>
        <w:rPr>
          <w:rFonts w:ascii="Times New Roman" w:hAnsi="Times New Roman"/>
          <w:color w:val="000000"/>
          <w:lang w:val="de-DE"/>
        </w:rPr>
      </w:pPr>
    </w:p>
    <w:p w:rsidR="00C237B3" w:rsidRPr="009C626B" w:rsidRDefault="00C237B3" w:rsidP="00C237B3">
      <w:pPr>
        <w:suppressAutoHyphens/>
        <w:spacing w:after="0" w:line="240" w:lineRule="auto"/>
        <w:ind w:left="360"/>
        <w:jc w:val="right"/>
        <w:rPr>
          <w:rFonts w:ascii="Times New Roman" w:hAnsi="Times New Roman"/>
          <w:color w:val="000000"/>
        </w:rPr>
      </w:pPr>
      <w:r w:rsidRPr="002922A2">
        <w:rPr>
          <w:rFonts w:ascii="Times New Roman" w:hAnsi="Times New Roman"/>
          <w:color w:val="000000"/>
          <w:lang w:val="en-US"/>
        </w:rPr>
        <w:t xml:space="preserve">       </w:t>
      </w:r>
      <w:r w:rsidRPr="009C626B">
        <w:rPr>
          <w:rFonts w:ascii="Times New Roman" w:hAnsi="Times New Roman"/>
          <w:color w:val="000000"/>
        </w:rPr>
        <w:t xml:space="preserve">ΠΕΙΡΑΙΑΣ </w:t>
      </w:r>
      <w:r>
        <w:rPr>
          <w:rFonts w:ascii="Times New Roman" w:hAnsi="Times New Roman"/>
          <w:color w:val="000000"/>
        </w:rPr>
        <w:t>19</w:t>
      </w:r>
      <w:r w:rsidRPr="009C626B">
        <w:rPr>
          <w:rFonts w:ascii="Times New Roman" w:hAnsi="Times New Roman"/>
          <w:color w:val="000000"/>
        </w:rPr>
        <w:t>/0</w:t>
      </w:r>
      <w:r>
        <w:rPr>
          <w:rFonts w:ascii="Times New Roman" w:hAnsi="Times New Roman"/>
          <w:color w:val="000000"/>
        </w:rPr>
        <w:t>5</w:t>
      </w:r>
      <w:r w:rsidRPr="009C626B">
        <w:rPr>
          <w:rFonts w:ascii="Times New Roman" w:hAnsi="Times New Roman"/>
          <w:color w:val="000000"/>
        </w:rPr>
        <w:t>/2021, Α.Π: 1</w:t>
      </w:r>
      <w:r>
        <w:rPr>
          <w:rFonts w:ascii="Times New Roman" w:hAnsi="Times New Roman"/>
          <w:color w:val="000000"/>
        </w:rPr>
        <w:t>7</w:t>
      </w:r>
      <w:r w:rsidR="00764B8B">
        <w:rPr>
          <w:rFonts w:ascii="Times New Roman" w:hAnsi="Times New Roman"/>
          <w:color w:val="000000"/>
        </w:rPr>
        <w:t>6</w:t>
      </w:r>
      <w:r w:rsidRPr="009C626B">
        <w:rPr>
          <w:rFonts w:ascii="Times New Roman" w:hAnsi="Times New Roman"/>
          <w:b/>
        </w:rPr>
        <w:t xml:space="preserve">      </w:t>
      </w:r>
    </w:p>
    <w:p w:rsidR="00C237B3" w:rsidRDefault="00C237B3" w:rsidP="00C237B3">
      <w:pPr>
        <w:tabs>
          <w:tab w:val="left" w:pos="284"/>
        </w:tabs>
        <w:suppressAutoHyphens/>
        <w:spacing w:after="0" w:line="120" w:lineRule="auto"/>
        <w:jc w:val="both"/>
        <w:rPr>
          <w:rFonts w:ascii="Times New Roman" w:hAnsi="Times New Roman"/>
          <w:b/>
          <w:bCs/>
        </w:rPr>
      </w:pPr>
    </w:p>
    <w:p w:rsidR="00C237B3" w:rsidRPr="009C626B" w:rsidRDefault="00C237B3" w:rsidP="00C237B3">
      <w:pPr>
        <w:tabs>
          <w:tab w:val="left" w:pos="284"/>
        </w:tabs>
        <w:suppressAutoHyphens/>
        <w:spacing w:after="0" w:line="120" w:lineRule="auto"/>
        <w:jc w:val="both"/>
        <w:rPr>
          <w:rFonts w:ascii="Times New Roman" w:hAnsi="Times New Roman"/>
          <w:b/>
          <w:bCs/>
        </w:rPr>
      </w:pPr>
    </w:p>
    <w:p w:rsidR="00C237B3" w:rsidRPr="009C626B" w:rsidRDefault="00C237B3" w:rsidP="00C237B3">
      <w:pPr>
        <w:shd w:val="clear" w:color="auto" w:fill="FFFFFF"/>
        <w:spacing w:after="0" w:line="240" w:lineRule="auto"/>
        <w:rPr>
          <w:rFonts w:ascii="Times New Roman" w:hAnsi="Times New Roman"/>
          <w:color w:val="000000"/>
          <w:sz w:val="26"/>
          <w:szCs w:val="26"/>
        </w:rPr>
      </w:pPr>
      <w:r w:rsidRPr="009C626B">
        <w:rPr>
          <w:rFonts w:ascii="Times New Roman" w:hAnsi="Times New Roman"/>
          <w:color w:val="000000"/>
          <w:sz w:val="26"/>
          <w:szCs w:val="26"/>
        </w:rPr>
        <w:t xml:space="preserve">ΠΡΟΣ: ΜΕΛΗ ΤΟΥ ΣΥΛΛΟΓΟΥ </w:t>
      </w:r>
    </w:p>
    <w:p w:rsidR="00C237B3" w:rsidRDefault="00C237B3" w:rsidP="00C237B3">
      <w:pPr>
        <w:spacing w:after="0" w:line="120" w:lineRule="auto"/>
        <w:jc w:val="both"/>
        <w:rPr>
          <w:rFonts w:ascii="Times New Roman" w:hAnsi="Times New Roman"/>
          <w:b/>
          <w:sz w:val="26"/>
          <w:szCs w:val="26"/>
        </w:rPr>
      </w:pPr>
    </w:p>
    <w:p w:rsidR="00C237B3" w:rsidRPr="00C26E4B" w:rsidRDefault="00C237B3" w:rsidP="00C237B3">
      <w:pPr>
        <w:spacing w:before="120" w:after="120"/>
        <w:jc w:val="both"/>
        <w:rPr>
          <w:rFonts w:ascii="Times New Roman" w:hAnsi="Times New Roman"/>
          <w:b/>
          <w:sz w:val="26"/>
          <w:szCs w:val="26"/>
        </w:rPr>
      </w:pPr>
      <w:r w:rsidRPr="00C26E4B">
        <w:rPr>
          <w:rFonts w:ascii="Times New Roman" w:hAnsi="Times New Roman"/>
          <w:b/>
          <w:sz w:val="26"/>
          <w:szCs w:val="26"/>
        </w:rPr>
        <w:t xml:space="preserve">Θέμα: </w:t>
      </w:r>
      <w:r>
        <w:rPr>
          <w:rFonts w:ascii="Times New Roman" w:hAnsi="Times New Roman"/>
          <w:b/>
          <w:sz w:val="26"/>
          <w:szCs w:val="26"/>
        </w:rPr>
        <w:t>Για την επαναλειτουργία των σχολείων</w:t>
      </w:r>
      <w:bookmarkStart w:id="0" w:name="_GoBack"/>
      <w:bookmarkEnd w:id="0"/>
    </w:p>
    <w:p w:rsidR="00C237B3" w:rsidRDefault="00C237B3" w:rsidP="00C237B3">
      <w:pPr>
        <w:tabs>
          <w:tab w:val="left" w:pos="284"/>
        </w:tabs>
        <w:spacing w:after="0" w:line="120" w:lineRule="auto"/>
        <w:rPr>
          <w:rFonts w:ascii="Times New Roman" w:hAnsi="Times New Roman"/>
          <w:i/>
          <w:sz w:val="26"/>
          <w:szCs w:val="26"/>
        </w:rPr>
      </w:pPr>
      <w:r>
        <w:rPr>
          <w:rFonts w:ascii="Times New Roman" w:hAnsi="Times New Roman"/>
          <w:i/>
          <w:sz w:val="26"/>
          <w:szCs w:val="26"/>
        </w:rPr>
        <w:tab/>
      </w:r>
    </w:p>
    <w:p w:rsidR="00651888" w:rsidRPr="00C237B3" w:rsidRDefault="00C237B3" w:rsidP="00C237B3">
      <w:pPr>
        <w:tabs>
          <w:tab w:val="left" w:pos="284"/>
        </w:tabs>
        <w:spacing w:after="60"/>
        <w:rPr>
          <w:rFonts w:ascii="Times New Roman" w:hAnsi="Times New Roman"/>
          <w:i/>
          <w:sz w:val="26"/>
          <w:szCs w:val="26"/>
        </w:rPr>
      </w:pPr>
      <w:r>
        <w:rPr>
          <w:rFonts w:ascii="Times New Roman" w:hAnsi="Times New Roman"/>
          <w:i/>
          <w:sz w:val="26"/>
          <w:szCs w:val="26"/>
        </w:rPr>
        <w:tab/>
        <w:t xml:space="preserve">Συνάδελφοι, </w:t>
      </w:r>
      <w:proofErr w:type="spellStart"/>
      <w:r>
        <w:rPr>
          <w:rFonts w:ascii="Times New Roman" w:hAnsi="Times New Roman"/>
          <w:i/>
          <w:sz w:val="26"/>
          <w:szCs w:val="26"/>
        </w:rPr>
        <w:t>συναδέλφισσες</w:t>
      </w:r>
      <w:proofErr w:type="spellEnd"/>
    </w:p>
    <w:p w:rsidR="00C237B3" w:rsidRDefault="00C237B3" w:rsidP="00C237B3">
      <w:pPr>
        <w:tabs>
          <w:tab w:val="left" w:pos="284"/>
        </w:tabs>
        <w:spacing w:after="0" w:line="120" w:lineRule="auto"/>
        <w:jc w:val="both"/>
        <w:rPr>
          <w:rFonts w:ascii="Times New Roman" w:hAnsi="Times New Roman"/>
          <w:sz w:val="26"/>
          <w:szCs w:val="26"/>
        </w:rPr>
      </w:pPr>
    </w:p>
    <w:p w:rsidR="00651888" w:rsidRPr="00C237B3" w:rsidRDefault="00C237B3" w:rsidP="00C237B3">
      <w:pPr>
        <w:tabs>
          <w:tab w:val="left" w:pos="284"/>
        </w:tabs>
        <w:spacing w:after="100"/>
        <w:jc w:val="both"/>
        <w:rPr>
          <w:rFonts w:ascii="Times New Roman" w:hAnsi="Times New Roman"/>
          <w:bCs/>
          <w:sz w:val="26"/>
          <w:szCs w:val="26"/>
        </w:rPr>
      </w:pPr>
      <w:r>
        <w:rPr>
          <w:rFonts w:ascii="Times New Roman" w:hAnsi="Times New Roman"/>
          <w:sz w:val="26"/>
          <w:szCs w:val="26"/>
        </w:rPr>
        <w:tab/>
      </w:r>
      <w:r w:rsidR="00651888" w:rsidRPr="00C237B3">
        <w:rPr>
          <w:rFonts w:ascii="Times New Roman" w:hAnsi="Times New Roman"/>
          <w:sz w:val="26"/>
          <w:szCs w:val="26"/>
        </w:rPr>
        <w:t>Δεκαπέντε μήνες τώρα, βιώνουμε τα τραγικά αποτελέσματα της διαχείρισης της πανδημίας στη ζωή και την υγεία, στη μόρφωση και συνολικά στα δικαιώματά μας. Η πολιτική της κυβέρνησης παρά τις πρωτοφανείς συνθήκες ανθρωπιστικής κρίσης παραμένει ταξική και αντικοινωνική. Αντί για ουσιαστική ενίσχυση του συστήματος υγείας, πρόσληψη υγειονομικού προσωπικού, ίδρυση νέων ΜΕΘ, μαζικά επανα</w:t>
      </w:r>
      <w:r>
        <w:rPr>
          <w:rFonts w:ascii="Times New Roman" w:hAnsi="Times New Roman"/>
          <w:sz w:val="26"/>
          <w:szCs w:val="26"/>
        </w:rPr>
        <w:t xml:space="preserve">λαμβανόμενα τεστ και </w:t>
      </w:r>
      <w:proofErr w:type="spellStart"/>
      <w:r>
        <w:rPr>
          <w:rFonts w:ascii="Times New Roman" w:hAnsi="Times New Roman"/>
          <w:sz w:val="26"/>
          <w:szCs w:val="26"/>
        </w:rPr>
        <w:t>ιχνηλάτηση</w:t>
      </w:r>
      <w:proofErr w:type="spellEnd"/>
      <w:r w:rsidR="00651888" w:rsidRPr="00C237B3">
        <w:rPr>
          <w:rFonts w:ascii="Times New Roman" w:hAnsi="Times New Roman"/>
          <w:sz w:val="26"/>
          <w:szCs w:val="26"/>
        </w:rPr>
        <w:t xml:space="preserve">, η κυβέρνηση προχώρησε σε παρατεταμένο </w:t>
      </w:r>
      <w:r w:rsidR="00651888" w:rsidRPr="00C237B3">
        <w:rPr>
          <w:rFonts w:ascii="Times New Roman" w:hAnsi="Times New Roman"/>
          <w:sz w:val="26"/>
          <w:szCs w:val="26"/>
          <w:lang w:val="en-US"/>
        </w:rPr>
        <w:t>lockdown</w:t>
      </w:r>
      <w:r w:rsidR="00651888" w:rsidRPr="00C237B3">
        <w:rPr>
          <w:rFonts w:ascii="Times New Roman" w:hAnsi="Times New Roman"/>
          <w:sz w:val="26"/>
          <w:szCs w:val="26"/>
        </w:rPr>
        <w:t xml:space="preserve"> και μια σειρά κατασταλτικών μέτρων. Αντί για ανοιχτά και ασφαλή σχολεία, με λήψη όλων των απαραίτητων μέτρων που το εκπαιδευτικό κίνημα απαιτεί από την έναρξη της πανδημίας, είχαμε πολύμηνη αναστολή λειτουργίας αυτών και αντικατάσταση της δια ζώσης διδασκαλίας με διδασκαλία μέσω </w:t>
      </w:r>
      <w:proofErr w:type="spellStart"/>
      <w:r w:rsidR="00651888" w:rsidRPr="00C237B3">
        <w:rPr>
          <w:rFonts w:ascii="Times New Roman" w:hAnsi="Times New Roman"/>
          <w:sz w:val="26"/>
          <w:szCs w:val="26"/>
        </w:rPr>
        <w:t>τηλεκπαίδευσης</w:t>
      </w:r>
      <w:proofErr w:type="spellEnd"/>
      <w:r w:rsidR="00651888" w:rsidRPr="00C237B3">
        <w:rPr>
          <w:rFonts w:ascii="Times New Roman" w:hAnsi="Times New Roman"/>
          <w:sz w:val="26"/>
          <w:szCs w:val="26"/>
        </w:rPr>
        <w:t xml:space="preserve">, γεγονός που δημιούργησε μεγάλα μορφωτικά κενά και όξυνση των εκπαιδευτικών ανισοτήτων. Αν σε όλα αυτά προστεθεί και </w:t>
      </w:r>
      <w:r w:rsidR="00651888" w:rsidRPr="00C237B3">
        <w:rPr>
          <w:rFonts w:ascii="Times New Roman" w:hAnsi="Times New Roman"/>
          <w:bCs/>
          <w:sz w:val="26"/>
          <w:szCs w:val="26"/>
        </w:rPr>
        <w:t>η πολύμηνη απουσία κοινωνικοποίησης, επαφής με φίλους και αγαπημένες δραστηριότητες που άφησε ισχυρά αποτυπώματα στα παιδιά, τότε σίγουρα μιλάμε για μια μεγάλη εκπαιδευτική και κοινωνική κρίση .</w:t>
      </w:r>
    </w:p>
    <w:p w:rsidR="00651888" w:rsidRPr="00C237B3" w:rsidRDefault="00C237B3" w:rsidP="00C237B3">
      <w:pPr>
        <w:tabs>
          <w:tab w:val="left" w:pos="284"/>
        </w:tabs>
        <w:spacing w:after="100"/>
        <w:jc w:val="both"/>
        <w:rPr>
          <w:rFonts w:ascii="Times New Roman" w:hAnsi="Times New Roman"/>
          <w:bCs/>
          <w:sz w:val="26"/>
          <w:szCs w:val="26"/>
        </w:rPr>
      </w:pPr>
      <w:r>
        <w:rPr>
          <w:rFonts w:ascii="Times New Roman" w:hAnsi="Times New Roman"/>
          <w:bCs/>
          <w:sz w:val="26"/>
          <w:szCs w:val="26"/>
        </w:rPr>
        <w:tab/>
      </w:r>
      <w:r w:rsidR="00651888" w:rsidRPr="00C237B3">
        <w:rPr>
          <w:rFonts w:ascii="Times New Roman" w:hAnsi="Times New Roman"/>
          <w:bCs/>
          <w:sz w:val="26"/>
          <w:szCs w:val="26"/>
        </w:rPr>
        <w:t xml:space="preserve">Τα σχολεία μας άνοιξαν ακριβώς όπως είχαν κλείσει, τρεις μήνες πριν, δηλαδή χωρίς κανένα μέτρο προστασίας, και μάλιστα με τις ίδιες ή και περισσότερες ελλείψεις σε προσωπικό καθαριότητας. Τα σχολεία μας άνοιξαν, χωρίς όμως το ΥΠΑΙΘ να έχει κανένα ολοκληρωμένο και σαφές σχέδιο για να αντιμετωπιστούν οι επιπτώσεις που είχε η </w:t>
      </w:r>
      <w:proofErr w:type="spellStart"/>
      <w:r w:rsidR="00651888" w:rsidRPr="00C237B3">
        <w:rPr>
          <w:rFonts w:ascii="Times New Roman" w:hAnsi="Times New Roman"/>
          <w:bCs/>
          <w:sz w:val="26"/>
          <w:szCs w:val="26"/>
        </w:rPr>
        <w:t>τηλεκπαίδευση</w:t>
      </w:r>
      <w:proofErr w:type="spellEnd"/>
      <w:r w:rsidR="00651888" w:rsidRPr="00C237B3">
        <w:rPr>
          <w:rFonts w:ascii="Times New Roman" w:hAnsi="Times New Roman"/>
          <w:bCs/>
          <w:sz w:val="26"/>
          <w:szCs w:val="26"/>
        </w:rPr>
        <w:t xml:space="preserve"> και το πολύμηνο κλείσιμο των σχολείων στην </w:t>
      </w:r>
      <w:proofErr w:type="spellStart"/>
      <w:r w:rsidR="00651888" w:rsidRPr="00C237B3">
        <w:rPr>
          <w:rFonts w:ascii="Times New Roman" w:hAnsi="Times New Roman"/>
          <w:bCs/>
          <w:sz w:val="26"/>
          <w:szCs w:val="26"/>
        </w:rPr>
        <w:t>ψυχοσυναισθηματική</w:t>
      </w:r>
      <w:proofErr w:type="spellEnd"/>
      <w:r w:rsidR="00651888" w:rsidRPr="00C237B3">
        <w:rPr>
          <w:rFonts w:ascii="Times New Roman" w:hAnsi="Times New Roman"/>
          <w:bCs/>
          <w:sz w:val="26"/>
          <w:szCs w:val="26"/>
        </w:rPr>
        <w:t xml:space="preserve"> κατάσταση και στη μορφωτική εξέλιξη των παιδιών, ενώ ακόμα και τώρα υπάρχουν κενά εκπαιδευτικών τα σχολεία!</w:t>
      </w:r>
    </w:p>
    <w:p w:rsidR="00651888" w:rsidRPr="00C237B3" w:rsidRDefault="00C237B3" w:rsidP="00C237B3">
      <w:pPr>
        <w:tabs>
          <w:tab w:val="left" w:pos="284"/>
        </w:tabs>
        <w:spacing w:after="100"/>
        <w:jc w:val="both"/>
        <w:rPr>
          <w:rFonts w:ascii="Times New Roman" w:hAnsi="Times New Roman"/>
          <w:bCs/>
          <w:sz w:val="26"/>
          <w:szCs w:val="26"/>
        </w:rPr>
      </w:pPr>
      <w:r>
        <w:rPr>
          <w:rFonts w:ascii="Times New Roman" w:hAnsi="Times New Roman"/>
          <w:bCs/>
          <w:sz w:val="26"/>
          <w:szCs w:val="26"/>
        </w:rPr>
        <w:tab/>
      </w:r>
      <w:r w:rsidR="00651888" w:rsidRPr="00C237B3">
        <w:rPr>
          <w:rFonts w:ascii="Times New Roman" w:hAnsi="Times New Roman"/>
          <w:bCs/>
          <w:sz w:val="26"/>
          <w:szCs w:val="26"/>
        </w:rPr>
        <w:t xml:space="preserve">Το μόνο νέο μέτρο που έφερε η κυβέρνηση είναι τα </w:t>
      </w:r>
      <w:proofErr w:type="spellStart"/>
      <w:r w:rsidR="00651888" w:rsidRPr="00C237B3">
        <w:rPr>
          <w:rFonts w:ascii="Times New Roman" w:hAnsi="Times New Roman"/>
          <w:bCs/>
          <w:sz w:val="26"/>
          <w:szCs w:val="26"/>
        </w:rPr>
        <w:t>self-test</w:t>
      </w:r>
      <w:proofErr w:type="spellEnd"/>
      <w:r w:rsidR="00651888" w:rsidRPr="00C237B3">
        <w:rPr>
          <w:rFonts w:ascii="Times New Roman" w:hAnsi="Times New Roman"/>
          <w:bCs/>
          <w:sz w:val="26"/>
          <w:szCs w:val="26"/>
          <w:lang w:val="en-US"/>
        </w:rPr>
        <w:t>s</w:t>
      </w:r>
      <w:r w:rsidR="00651888" w:rsidRPr="00C237B3">
        <w:rPr>
          <w:rFonts w:ascii="Times New Roman" w:hAnsi="Times New Roman"/>
          <w:bCs/>
          <w:sz w:val="26"/>
          <w:szCs w:val="26"/>
        </w:rPr>
        <w:t xml:space="preserve"> (τα οποία, μάλιστα, τα μειώνει τώρα σε ένα την εβδομάδα). Ένα μέτρο που από συμπληρωματικό γίνεται κεντρικός πυλώνας «διαχείρισης» της πανδημίας. Ένα εργαλείο</w:t>
      </w:r>
      <w:r>
        <w:rPr>
          <w:rFonts w:ascii="Times New Roman" w:hAnsi="Times New Roman"/>
          <w:bCs/>
          <w:sz w:val="26"/>
          <w:szCs w:val="26"/>
        </w:rPr>
        <w:t>,</w:t>
      </w:r>
      <w:r w:rsidR="00651888" w:rsidRPr="00C237B3">
        <w:rPr>
          <w:rFonts w:ascii="Times New Roman" w:hAnsi="Times New Roman"/>
          <w:bCs/>
          <w:sz w:val="26"/>
          <w:szCs w:val="26"/>
        </w:rPr>
        <w:t xml:space="preserve"> που δίχως ιατρική επίβλεψη στον τρόπο λήψης δείγματος, οδηγεί σε επισφαλή στοιχεία. Για μια ακόμα φορά η κυβέρνηση μεταφέρει τις δικές της ευθύνες στους γονείς, τους μαθητές και τους εκπαιδευτικούς και κουνάει το δάχτυλο περί ατομικής ευθύνης. Επιπλέον, το Υπουργείο Παιδείας δεν έχασε την ευκαιρία να κάνει επίδειξη πνεύματος αυταρχισμού απέναντι στον κόσμο της εκπαίδευσης για τη συμμόρφωση στη διαδικασία των </w:t>
      </w:r>
      <w:proofErr w:type="spellStart"/>
      <w:r w:rsidR="00651888" w:rsidRPr="00C237B3">
        <w:rPr>
          <w:rFonts w:ascii="Times New Roman" w:hAnsi="Times New Roman"/>
          <w:bCs/>
          <w:sz w:val="26"/>
          <w:szCs w:val="26"/>
        </w:rPr>
        <w:t>self-test</w:t>
      </w:r>
      <w:proofErr w:type="spellEnd"/>
      <w:r w:rsidR="00651888" w:rsidRPr="00C237B3">
        <w:rPr>
          <w:rFonts w:ascii="Times New Roman" w:hAnsi="Times New Roman"/>
          <w:bCs/>
          <w:sz w:val="26"/>
          <w:szCs w:val="26"/>
          <w:lang w:val="en-US"/>
        </w:rPr>
        <w:t>s</w:t>
      </w:r>
      <w:r w:rsidR="00651888" w:rsidRPr="00C237B3">
        <w:rPr>
          <w:rFonts w:ascii="Times New Roman" w:hAnsi="Times New Roman"/>
          <w:bCs/>
          <w:sz w:val="26"/>
          <w:szCs w:val="26"/>
        </w:rPr>
        <w:t xml:space="preserve">, όπως πειθαρχικές διώξεις, στέρηση μισθού, </w:t>
      </w:r>
      <w:proofErr w:type="spellStart"/>
      <w:r w:rsidR="00651888" w:rsidRPr="00C237B3">
        <w:rPr>
          <w:rFonts w:ascii="Times New Roman" w:hAnsi="Times New Roman"/>
          <w:bCs/>
          <w:sz w:val="26"/>
          <w:szCs w:val="26"/>
        </w:rPr>
        <w:t>τιμωρητικές</w:t>
      </w:r>
      <w:proofErr w:type="spellEnd"/>
      <w:r w:rsidR="00651888" w:rsidRPr="00C237B3">
        <w:rPr>
          <w:rFonts w:ascii="Times New Roman" w:hAnsi="Times New Roman"/>
          <w:bCs/>
          <w:sz w:val="26"/>
          <w:szCs w:val="26"/>
        </w:rPr>
        <w:t xml:space="preserve"> διαδικασίες για τους μαθητές, αντί να </w:t>
      </w:r>
      <w:r w:rsidR="00651888" w:rsidRPr="00C237B3">
        <w:rPr>
          <w:rFonts w:ascii="Times New Roman" w:hAnsi="Times New Roman"/>
          <w:bCs/>
          <w:sz w:val="26"/>
          <w:szCs w:val="26"/>
        </w:rPr>
        <w:lastRenderedPageBreak/>
        <w:t xml:space="preserve">έχει τη φιλοσοφία, όπως θα όφειλε, να εξηγήσει και να πείσει κι όχι να απειλήσει και να τιμωρήσει, καθώς και να εφαρμόσει μια πραγματική επιδημιολογική επιτήρηση. </w:t>
      </w:r>
    </w:p>
    <w:p w:rsidR="00651888" w:rsidRPr="00C237B3" w:rsidRDefault="00C237B3" w:rsidP="00C237B3">
      <w:pPr>
        <w:tabs>
          <w:tab w:val="left" w:pos="284"/>
        </w:tabs>
        <w:spacing w:after="100"/>
        <w:jc w:val="both"/>
        <w:rPr>
          <w:rFonts w:ascii="Times New Roman" w:hAnsi="Times New Roman"/>
          <w:bCs/>
          <w:sz w:val="26"/>
          <w:szCs w:val="26"/>
        </w:rPr>
      </w:pPr>
      <w:r>
        <w:rPr>
          <w:rFonts w:ascii="Times New Roman" w:hAnsi="Times New Roman"/>
          <w:bCs/>
          <w:sz w:val="26"/>
          <w:szCs w:val="26"/>
        </w:rPr>
        <w:tab/>
      </w:r>
      <w:r w:rsidR="00651888" w:rsidRPr="00C237B3">
        <w:rPr>
          <w:rFonts w:ascii="Times New Roman" w:hAnsi="Times New Roman"/>
          <w:bCs/>
          <w:sz w:val="26"/>
          <w:szCs w:val="26"/>
        </w:rPr>
        <w:t>Για την αντιμετώπιση των μορφωτικών κενών, την άμβλυνση των εκπαιδευτικών ανισοτήτων που εντάθηκαν ιδιαίτερα το τελευταίο διάστημα, την ομαλή ψυχοκοινωνική επανένταξη των μαθητών και την ασφαλή λειτουργία των σχολείων, απαιτείται ένα ολοκληρωμένο πρόγραμμα σε βάθος χρόνου, που θα περιλαμβάνει κάτι περισσότερο από την άνοδο της θερμοκρασίας και τα ανοιχτά παράθυρα στα 25αρια τμήματα. Άλλωστε, ακόμα και η παράταση της σχολικής χρονιάς που ανακοίνωσε το ΥΠΑΙΘ έγινε μόνο για επικοινωνιακούς σκοπούς και σε καμία περίπτωση δεν μπορεί να καλύψει τα κενά!</w:t>
      </w:r>
    </w:p>
    <w:p w:rsidR="00651888" w:rsidRPr="00C237B3" w:rsidRDefault="00C237B3" w:rsidP="00C237B3">
      <w:pPr>
        <w:tabs>
          <w:tab w:val="left" w:pos="284"/>
          <w:tab w:val="left" w:pos="1965"/>
        </w:tabs>
        <w:spacing w:after="100"/>
        <w:jc w:val="both"/>
        <w:rPr>
          <w:rFonts w:ascii="Times New Roman" w:hAnsi="Times New Roman"/>
          <w:bCs/>
          <w:sz w:val="26"/>
          <w:szCs w:val="26"/>
        </w:rPr>
      </w:pPr>
      <w:r>
        <w:rPr>
          <w:rFonts w:ascii="Times New Roman" w:hAnsi="Times New Roman"/>
          <w:bCs/>
          <w:sz w:val="26"/>
          <w:szCs w:val="26"/>
        </w:rPr>
        <w:tab/>
      </w:r>
      <w:r w:rsidR="00651888" w:rsidRPr="00C237B3">
        <w:rPr>
          <w:rFonts w:ascii="Times New Roman" w:hAnsi="Times New Roman"/>
          <w:bCs/>
          <w:sz w:val="26"/>
          <w:szCs w:val="26"/>
        </w:rPr>
        <w:t>Απαιτούμε:</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 xml:space="preserve">Μαζικούς μόνιμους διορισμούς εκπαιδευτικών. Για όλες τις τάξεις, για όλα τα μαθήματα, για το ολοήμερο, για όλα τα παιδιά που χρειάζονται παράλληλη στήριξη. </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Μείωση των μαθητών στις τάξεις (έως 15 μαθητές στην τάξη).</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Μαζικά και επαναλαμβανόμενα τεστ σε όλα τα σχολεία από κλιμάκια του ΕΟΔΥ.</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Μείωση της ύλης και αναδιάταξη διδακτικών στόχων για κάθε τάξη και βαθμίδα.</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Αύξηση τμημάτων υποδοχής και ωρών ενισχυτικής διδασκαλίας.</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Άμεσα μέτρα ενίσχυσης και στήριξης των μαθητών για τις τεράστιες ελλείψεις και τα συσσωρευμένα προβλήματα που έχουν δημιουργηθεί. Ειδικά προγράμματα επανένταξης των παιδιών και ψυχολογικής υποστήριξης όπου κρίνεται απαραίτητο. Ένας/ μία ψυχολόγος σε κάθε σχολείο.</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Σχολικούς νοσηλευτές σε όλα τα σχολεία.</w:t>
      </w:r>
    </w:p>
    <w:p w:rsidR="00651888" w:rsidRPr="00C237B3" w:rsidRDefault="00651888" w:rsidP="00C237B3">
      <w:pPr>
        <w:pStyle w:val="a3"/>
        <w:numPr>
          <w:ilvl w:val="0"/>
          <w:numId w:val="1"/>
        </w:numPr>
        <w:tabs>
          <w:tab w:val="left" w:pos="284"/>
        </w:tabs>
        <w:spacing w:after="100"/>
        <w:jc w:val="both"/>
        <w:rPr>
          <w:rFonts w:ascii="Times New Roman" w:hAnsi="Times New Roman"/>
          <w:bCs/>
          <w:sz w:val="26"/>
          <w:szCs w:val="26"/>
        </w:rPr>
      </w:pPr>
      <w:r w:rsidRPr="00C237B3">
        <w:rPr>
          <w:rFonts w:ascii="Times New Roman" w:hAnsi="Times New Roman"/>
          <w:bCs/>
          <w:sz w:val="26"/>
          <w:szCs w:val="26"/>
        </w:rPr>
        <w:t>Άμεσες προσλήψεις μόνιμου προσωπικού καθαριότητας και οικονομική ενίσχυση σχολικών επιτροπών για παροχή υγειονομικού υλικού στα σχολεία.</w:t>
      </w:r>
    </w:p>
    <w:p w:rsidR="00651888" w:rsidRPr="00C237B3" w:rsidRDefault="00651888" w:rsidP="00C237B3">
      <w:pPr>
        <w:pStyle w:val="a3"/>
        <w:tabs>
          <w:tab w:val="left" w:pos="284"/>
        </w:tabs>
        <w:spacing w:after="100"/>
        <w:jc w:val="both"/>
        <w:rPr>
          <w:rFonts w:ascii="Times New Roman" w:hAnsi="Times New Roman"/>
          <w:bCs/>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117F82" w:rsidRPr="009C626B" w:rsidTr="00314E3C">
        <w:trPr>
          <w:trHeight w:val="1060"/>
        </w:trPr>
        <w:tc>
          <w:tcPr>
            <w:tcW w:w="2557" w:type="dxa"/>
            <w:shd w:val="clear" w:color="auto" w:fill="auto"/>
          </w:tcPr>
          <w:p w:rsidR="00117F82" w:rsidRPr="009C626B" w:rsidRDefault="00764B8B" w:rsidP="00314E3C">
            <w:pPr>
              <w:spacing w:after="0" w:line="240" w:lineRule="auto"/>
              <w:jc w:val="center"/>
              <w:rPr>
                <w:rFonts w:ascii="Times New Roman" w:hAnsi="Times New Roman"/>
              </w:rPr>
            </w:pPr>
            <w:r>
              <w:rPr>
                <w:rFonts w:ascii="Times New Roman" w:hAnsi="Times New Roman"/>
                <w:noProof/>
              </w:rPr>
              <w:pict>
                <v:shape id="Picture 3" o:spid="_x0000_s1028" type="#_x0000_t75" alt="σάρωση0002" style="position:absolute;left:0;text-align:left;margin-left:31.35pt;margin-top:21.4pt;width:57.95pt;height:1in;z-index:-2;visibility:visible">
                  <v:imagedata r:id="rId7" o:title="σάρωση0002" gain="74473f"/>
                </v:shape>
              </w:pict>
            </w:r>
          </w:p>
          <w:p w:rsidR="00117F82" w:rsidRPr="009C626B" w:rsidRDefault="00117F82" w:rsidP="00314E3C">
            <w:pPr>
              <w:spacing w:after="0" w:line="240" w:lineRule="auto"/>
              <w:jc w:val="center"/>
              <w:rPr>
                <w:rFonts w:ascii="Times New Roman" w:hAnsi="Times New Roman"/>
              </w:rPr>
            </w:pPr>
            <w:r w:rsidRPr="009C626B">
              <w:rPr>
                <w:rFonts w:ascii="Times New Roman" w:hAnsi="Times New Roman"/>
              </w:rPr>
              <w:t>Ο ΠΡΟΕΔΡΟΣ</w:t>
            </w:r>
          </w:p>
          <w:p w:rsidR="00117F82" w:rsidRPr="009C626B" w:rsidRDefault="00117F82" w:rsidP="00314E3C">
            <w:pPr>
              <w:spacing w:after="0" w:line="240" w:lineRule="auto"/>
              <w:jc w:val="center"/>
              <w:rPr>
                <w:rFonts w:ascii="Times New Roman" w:hAnsi="Times New Roman"/>
              </w:rPr>
            </w:pPr>
          </w:p>
          <w:p w:rsidR="00117F82" w:rsidRPr="009C626B" w:rsidRDefault="00117F82" w:rsidP="00314E3C">
            <w:pPr>
              <w:spacing w:after="0" w:line="240" w:lineRule="auto"/>
              <w:jc w:val="center"/>
              <w:rPr>
                <w:rFonts w:ascii="Times New Roman" w:hAnsi="Times New Roman"/>
              </w:rPr>
            </w:pPr>
          </w:p>
          <w:p w:rsidR="00117F82" w:rsidRPr="009C626B" w:rsidRDefault="00117F82" w:rsidP="00314E3C">
            <w:pPr>
              <w:spacing w:after="0" w:line="240" w:lineRule="auto"/>
              <w:jc w:val="right"/>
              <w:rPr>
                <w:rFonts w:ascii="Times New Roman" w:hAnsi="Times New Roman"/>
              </w:rPr>
            </w:pPr>
          </w:p>
          <w:p w:rsidR="00117F82" w:rsidRPr="009C626B" w:rsidRDefault="00117F82" w:rsidP="00314E3C">
            <w:pPr>
              <w:spacing w:after="0" w:line="240" w:lineRule="auto"/>
              <w:jc w:val="center"/>
              <w:rPr>
                <w:rFonts w:ascii="Times New Roman" w:hAnsi="Times New Roman"/>
              </w:rPr>
            </w:pPr>
          </w:p>
          <w:p w:rsidR="00117F82" w:rsidRPr="009C626B" w:rsidRDefault="00117F82" w:rsidP="00314E3C">
            <w:pPr>
              <w:spacing w:after="0" w:line="240" w:lineRule="auto"/>
              <w:jc w:val="center"/>
              <w:rPr>
                <w:rFonts w:ascii="Times New Roman" w:hAnsi="Times New Roman"/>
              </w:rPr>
            </w:pPr>
            <w:r w:rsidRPr="009C626B">
              <w:rPr>
                <w:rFonts w:ascii="Times New Roman" w:hAnsi="Times New Roman"/>
              </w:rPr>
              <w:t>ΜΑΡΙΟΣ</w:t>
            </w:r>
          </w:p>
          <w:p w:rsidR="00117F82" w:rsidRPr="009C626B" w:rsidRDefault="00117F82" w:rsidP="00314E3C">
            <w:pPr>
              <w:tabs>
                <w:tab w:val="center" w:pos="1170"/>
                <w:tab w:val="right" w:pos="2341"/>
              </w:tabs>
              <w:spacing w:after="0" w:line="240" w:lineRule="auto"/>
              <w:rPr>
                <w:rFonts w:ascii="Times New Roman" w:hAnsi="Times New Roman"/>
                <w:noProof/>
              </w:rPr>
            </w:pPr>
            <w:r w:rsidRPr="009C626B">
              <w:rPr>
                <w:rFonts w:ascii="Times New Roman" w:hAnsi="Times New Roman"/>
              </w:rPr>
              <w:tab/>
              <w:t>ΧΑΔΟΥΛΗΣ</w:t>
            </w:r>
            <w:r w:rsidRPr="009C626B">
              <w:rPr>
                <w:rFonts w:ascii="Times New Roman" w:hAnsi="Times New Roman"/>
              </w:rPr>
              <w:tab/>
            </w:r>
          </w:p>
        </w:tc>
        <w:tc>
          <w:tcPr>
            <w:tcW w:w="2558" w:type="dxa"/>
            <w:shd w:val="clear" w:color="auto" w:fill="auto"/>
          </w:tcPr>
          <w:p w:rsidR="00117F82" w:rsidRPr="009C626B" w:rsidRDefault="00764B8B" w:rsidP="00314E3C">
            <w:pPr>
              <w:spacing w:after="0" w:line="240" w:lineRule="auto"/>
              <w:jc w:val="center"/>
              <w:rPr>
                <w:rFonts w:ascii="Times New Roman" w:hAnsi="Times New Roman"/>
                <w:noProof/>
              </w:rPr>
            </w:pPr>
            <w:r>
              <w:rPr>
                <w:rFonts w:ascii="Times New Roman" w:hAnsi="Times New Roman"/>
                <w:noProof/>
              </w:rPr>
              <w:pict>
                <v:shape id="1 - Εικόνα" o:spid="_x0000_s1027" type="#_x0000_t75" alt="rigas ferraios 2.jpg" style="position:absolute;left:0;text-align:left;margin-left:20.85pt;margin-top:20.1pt;width:72.7pt;height:75.7pt;z-index:-3;visibility:visible;mso-position-horizontal-relative:text;mso-position-vertical-relative:text" wrapcoords="-446 0 -446 20972 21392 20972 21392 0 -446 0">
                  <v:imagedata r:id="rId8" o:title="rigas ferraios 2"/>
                  <w10:wrap type="tight"/>
                </v:shape>
              </w:pict>
            </w:r>
            <w:r w:rsidR="00117F82" w:rsidRPr="009C626B">
              <w:rPr>
                <w:rFonts w:ascii="Times New Roman" w:hAnsi="Times New Roman"/>
              </w:rPr>
              <w:t>ΓΙΑ ΤΟ  Δ.Σ.</w:t>
            </w:r>
          </w:p>
        </w:tc>
        <w:tc>
          <w:tcPr>
            <w:tcW w:w="2820" w:type="dxa"/>
            <w:shd w:val="clear" w:color="auto" w:fill="auto"/>
          </w:tcPr>
          <w:p w:rsidR="00117F82" w:rsidRPr="009C626B" w:rsidRDefault="00117F82" w:rsidP="00314E3C">
            <w:pPr>
              <w:spacing w:after="0" w:line="240" w:lineRule="auto"/>
              <w:jc w:val="center"/>
              <w:rPr>
                <w:rFonts w:ascii="Times New Roman" w:hAnsi="Times New Roman"/>
                <w:noProof/>
              </w:rPr>
            </w:pPr>
          </w:p>
          <w:p w:rsidR="00117F82" w:rsidRPr="009C626B" w:rsidRDefault="00117F82" w:rsidP="00314E3C">
            <w:pPr>
              <w:spacing w:after="0" w:line="240" w:lineRule="auto"/>
              <w:jc w:val="center"/>
              <w:rPr>
                <w:rFonts w:ascii="Times New Roman" w:hAnsi="Times New Roman"/>
                <w:noProof/>
              </w:rPr>
            </w:pPr>
            <w:r w:rsidRPr="009C626B">
              <w:rPr>
                <w:rFonts w:ascii="Times New Roman" w:hAnsi="Times New Roman"/>
                <w:noProof/>
              </w:rPr>
              <w:t>Ο ΓΕΝ. ΓΡΑΜΜΑΤΕΑΣ</w:t>
            </w:r>
          </w:p>
          <w:p w:rsidR="00117F82" w:rsidRPr="009C626B" w:rsidRDefault="00764B8B" w:rsidP="00314E3C">
            <w:pPr>
              <w:spacing w:after="0" w:line="240" w:lineRule="auto"/>
              <w:rPr>
                <w:rFonts w:ascii="Times New Roman" w:hAnsi="Times New Roman"/>
              </w:rPr>
            </w:pPr>
            <w:r>
              <w:rPr>
                <w:rFonts w:ascii="Times New Roman" w:hAnsi="Times New Roman"/>
                <w:noProof/>
              </w:rPr>
              <w:pict>
                <v:shape id="Picture 4" o:spid="_x0000_s1029" type="#_x0000_t75" alt="σάρωση0001" style="position:absolute;margin-left:36.6pt;margin-top:3.8pt;width:62.4pt;height:45.75pt;z-index:-1;visibility:visible">
                  <v:imagedata r:id="rId9" o:title="σάρωση0001" croptop="3324f" cropbottom="16181f" cropleft="3641f" cropright="7282f"/>
                </v:shape>
              </w:pict>
            </w:r>
          </w:p>
          <w:p w:rsidR="00117F82" w:rsidRPr="009C626B" w:rsidRDefault="00117F82" w:rsidP="00314E3C">
            <w:pPr>
              <w:spacing w:after="0" w:line="240" w:lineRule="auto"/>
              <w:rPr>
                <w:rFonts w:ascii="Times New Roman" w:hAnsi="Times New Roman"/>
              </w:rPr>
            </w:pPr>
          </w:p>
          <w:p w:rsidR="00117F82" w:rsidRPr="009C626B" w:rsidRDefault="00117F82" w:rsidP="00314E3C">
            <w:pPr>
              <w:spacing w:after="0" w:line="240" w:lineRule="auto"/>
              <w:rPr>
                <w:rFonts w:ascii="Times New Roman" w:hAnsi="Times New Roman"/>
              </w:rPr>
            </w:pPr>
          </w:p>
          <w:p w:rsidR="00117F82" w:rsidRPr="009C626B" w:rsidRDefault="00117F82" w:rsidP="00314E3C">
            <w:pPr>
              <w:spacing w:after="0" w:line="240" w:lineRule="auto"/>
              <w:rPr>
                <w:rFonts w:ascii="Times New Roman" w:hAnsi="Times New Roman"/>
              </w:rPr>
            </w:pPr>
          </w:p>
          <w:p w:rsidR="00117F82" w:rsidRPr="009C626B" w:rsidRDefault="00117F82" w:rsidP="00314E3C">
            <w:pPr>
              <w:spacing w:after="0" w:line="240" w:lineRule="auto"/>
              <w:jc w:val="center"/>
              <w:rPr>
                <w:rFonts w:ascii="Times New Roman" w:hAnsi="Times New Roman"/>
              </w:rPr>
            </w:pPr>
            <w:r w:rsidRPr="009C626B">
              <w:rPr>
                <w:rFonts w:ascii="Times New Roman" w:hAnsi="Times New Roman"/>
              </w:rPr>
              <w:t xml:space="preserve">ΣΩΤΗΡΗΣ </w:t>
            </w:r>
          </w:p>
          <w:p w:rsidR="00117F82" w:rsidRPr="009C626B" w:rsidRDefault="00117F82" w:rsidP="00314E3C">
            <w:pPr>
              <w:spacing w:after="0" w:line="240" w:lineRule="auto"/>
              <w:jc w:val="center"/>
              <w:rPr>
                <w:rFonts w:ascii="Times New Roman" w:hAnsi="Times New Roman"/>
                <w:noProof/>
              </w:rPr>
            </w:pPr>
            <w:r w:rsidRPr="009C626B">
              <w:rPr>
                <w:rFonts w:ascii="Times New Roman" w:hAnsi="Times New Roman"/>
              </w:rPr>
              <w:t>ΚΑΡΛΗΣ</w:t>
            </w:r>
          </w:p>
        </w:tc>
      </w:tr>
    </w:tbl>
    <w:p w:rsidR="00651888" w:rsidRPr="00C237B3" w:rsidRDefault="00651888" w:rsidP="00C237B3">
      <w:pPr>
        <w:tabs>
          <w:tab w:val="left" w:pos="284"/>
        </w:tabs>
        <w:spacing w:after="100"/>
        <w:jc w:val="both"/>
        <w:rPr>
          <w:rFonts w:ascii="Times New Roman" w:hAnsi="Times New Roman"/>
          <w:bCs/>
          <w:sz w:val="26"/>
          <w:szCs w:val="26"/>
        </w:rPr>
      </w:pPr>
    </w:p>
    <w:p w:rsidR="00651888" w:rsidRPr="00C237B3" w:rsidRDefault="00651888" w:rsidP="00C237B3">
      <w:pPr>
        <w:tabs>
          <w:tab w:val="left" w:pos="284"/>
        </w:tabs>
        <w:spacing w:after="100"/>
        <w:jc w:val="both"/>
        <w:rPr>
          <w:rFonts w:ascii="Times New Roman" w:hAnsi="Times New Roman"/>
          <w:bCs/>
          <w:sz w:val="26"/>
          <w:szCs w:val="26"/>
        </w:rPr>
      </w:pPr>
    </w:p>
    <w:p w:rsidR="00651888" w:rsidRDefault="00651888" w:rsidP="00C237B3">
      <w:pPr>
        <w:tabs>
          <w:tab w:val="left" w:pos="284"/>
        </w:tabs>
        <w:spacing w:after="0"/>
        <w:jc w:val="both"/>
        <w:rPr>
          <w:rFonts w:ascii="Times New Roman" w:hAnsi="Times New Roman"/>
          <w:sz w:val="26"/>
          <w:szCs w:val="26"/>
        </w:rPr>
      </w:pPr>
    </w:p>
    <w:p w:rsidR="00C237B3" w:rsidRPr="00C237B3" w:rsidRDefault="00C237B3" w:rsidP="00C237B3">
      <w:pPr>
        <w:tabs>
          <w:tab w:val="left" w:pos="284"/>
        </w:tabs>
        <w:spacing w:after="0"/>
        <w:jc w:val="both"/>
        <w:rPr>
          <w:rFonts w:ascii="Times New Roman" w:hAnsi="Times New Roman"/>
          <w:sz w:val="26"/>
          <w:szCs w:val="26"/>
        </w:rPr>
      </w:pPr>
    </w:p>
    <w:sectPr w:rsidR="00C237B3" w:rsidRPr="00C237B3" w:rsidSect="00C237B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2AFF" w:usb1="4000ACF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D5699"/>
    <w:multiLevelType w:val="hybridMultilevel"/>
    <w:tmpl w:val="0CD6D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AA2"/>
    <w:rsid w:val="000962E7"/>
    <w:rsid w:val="000F0650"/>
    <w:rsid w:val="00117F82"/>
    <w:rsid w:val="001A3E0D"/>
    <w:rsid w:val="0022278B"/>
    <w:rsid w:val="00455AA2"/>
    <w:rsid w:val="0048518A"/>
    <w:rsid w:val="004F5DA7"/>
    <w:rsid w:val="00532C5C"/>
    <w:rsid w:val="005C16EE"/>
    <w:rsid w:val="005C5BC9"/>
    <w:rsid w:val="00651888"/>
    <w:rsid w:val="006636FA"/>
    <w:rsid w:val="006D165C"/>
    <w:rsid w:val="00710535"/>
    <w:rsid w:val="00764B8B"/>
    <w:rsid w:val="00997EBD"/>
    <w:rsid w:val="00B94CD5"/>
    <w:rsid w:val="00C237B3"/>
    <w:rsid w:val="00C710A1"/>
    <w:rsid w:val="00D400E9"/>
    <w:rsid w:val="00E911F5"/>
    <w:rsid w:val="00F64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6386618"/>
  <w15:docId w15:val="{5C74FCC7-8B28-4327-84EF-DF37B089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5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9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684</Words>
  <Characters>3697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dc:creator>
  <cp:keywords/>
  <dc:description/>
  <cp:lastModifiedBy>Χρήστης των Windows</cp:lastModifiedBy>
  <cp:revision>8</cp:revision>
  <dcterms:created xsi:type="dcterms:W3CDTF">2021-05-16T11:41:00Z</dcterms:created>
  <dcterms:modified xsi:type="dcterms:W3CDTF">2021-05-19T20:49:00Z</dcterms:modified>
</cp:coreProperties>
</file>