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B357A6" w:rsidRPr="00B357A6" w:rsidTr="00297BEA">
        <w:tc>
          <w:tcPr>
            <w:tcW w:w="9648" w:type="dxa"/>
            <w:tcBorders>
              <w:top w:val="nil"/>
              <w:bottom w:val="nil"/>
            </w:tcBorders>
          </w:tcPr>
          <w:p w:rsidR="00B357A6" w:rsidRPr="00B357A6" w:rsidRDefault="00B357A6" w:rsidP="00B357A6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B357A6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B357A6" w:rsidRPr="00B357A6" w:rsidRDefault="00B357A6" w:rsidP="00B357A6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B357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B357A6" w:rsidRPr="00B357A6" w:rsidRDefault="00B357A6" w:rsidP="00B357A6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B357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B357A6" w:rsidRPr="00B357A6" w:rsidRDefault="00B357A6" w:rsidP="00B357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B357A6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5662295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57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B357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B357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B357A6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B357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B357A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B357A6" w:rsidRPr="00B357A6" w:rsidRDefault="00B357A6" w:rsidP="00B357A6">
      <w:pPr>
        <w:spacing w:after="0" w:line="12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B357A6" w:rsidRPr="00B357A6" w:rsidRDefault="00B357A6" w:rsidP="00B357A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B357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 xml:space="preserve">    </w:t>
      </w:r>
      <w:r w:rsidRPr="00B357A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ΠΕΙΡΑΙΑΣ 11/12/2023, Α.Π: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2</w:t>
      </w:r>
      <w:r w:rsidRPr="00B357A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</w:t>
      </w:r>
    </w:p>
    <w:p w:rsidR="00B357A6" w:rsidRPr="00B357A6" w:rsidRDefault="00B357A6" w:rsidP="00B357A6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B357A6" w:rsidRDefault="00B357A6" w:rsidP="00B357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B357A6">
        <w:rPr>
          <w:rFonts w:ascii="Times New Roman" w:eastAsia="Times New Roman" w:hAnsi="Times New Roman" w:cs="Times New Roman"/>
          <w:sz w:val="26"/>
          <w:szCs w:val="26"/>
          <w:lang w:eastAsia="el-GR"/>
        </w:rPr>
        <w:t>ΠΡΟΣ: ΤΑ ΜΕΛΗ ΤΟΥ ΣΥΛΛΟΓΟΥ</w:t>
      </w:r>
    </w:p>
    <w:p w:rsidR="00B357A6" w:rsidRDefault="00B357A6" w:rsidP="00B357A6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B357A6" w:rsidRPr="00B357A6" w:rsidRDefault="00B357A6" w:rsidP="00B357A6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0B6956" w:rsidRPr="006A7085" w:rsidRDefault="000B6956" w:rsidP="006A7085">
      <w:pPr>
        <w:spacing w:after="10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</w:rPr>
      </w:pPr>
      <w:r w:rsidRPr="006A7085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</w:rPr>
        <w:t>ΟΛΟΙ ΚΑΙ ΟΛΕΣ στη συγκέντρωση διαμαρτυρίας του Συλλόγου Πληγέντων του δυστυχήματος Τεμπών, την Τρίτη 12 Δεκέμβρη στις 17.30, στο Σύνταγμα!</w:t>
      </w:r>
    </w:p>
    <w:p w:rsidR="006A7085" w:rsidRPr="006A7085" w:rsidRDefault="006A7085" w:rsidP="00B357A6">
      <w:pPr>
        <w:spacing w:after="0" w:line="12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</w:p>
    <w:p w:rsidR="006A7085" w:rsidRPr="006A7085" w:rsidRDefault="006A7085" w:rsidP="006A7085">
      <w:pPr>
        <w:spacing w:after="100" w:line="276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el-GR"/>
        </w:rPr>
      </w:pPr>
      <w:r w:rsidRPr="006A7085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el-GR"/>
        </w:rPr>
        <w:t xml:space="preserve">Συνάδελφοι, συναδέλφισσες, </w:t>
      </w:r>
    </w:p>
    <w:p w:rsidR="000B6956" w:rsidRPr="006A7085" w:rsidRDefault="000B6956" w:rsidP="006A7085">
      <w:pPr>
        <w:pStyle w:val="Web"/>
        <w:spacing w:before="0" w:beforeAutospacing="0" w:afterAutospacing="0" w:line="276" w:lineRule="auto"/>
        <w:ind w:firstLine="284"/>
        <w:jc w:val="both"/>
        <w:rPr>
          <w:sz w:val="26"/>
          <w:szCs w:val="26"/>
        </w:rPr>
      </w:pPr>
      <w:r w:rsidRPr="006A7085">
        <w:rPr>
          <w:rStyle w:val="a3"/>
          <w:sz w:val="26"/>
          <w:szCs w:val="26"/>
        </w:rPr>
        <w:t>Την Τρίτη 12/12 στις 17:30 στο Σύνταγμα θα βρισκόμαστε στο πλευρό των συγγενών των θυμάτων του εγκλήματος στα Τέμπη. Ενώνουμε ξανά τη φωνή μας μαζί τους, με το σύνθημα που συγκλόνισε όλη την Ελλάδα: «όλων των νεκρών είμαστε η φωνή, το έγκλημα αυτό να μην συγκαλυφθεί!»</w:t>
      </w:r>
    </w:p>
    <w:p w:rsidR="000B6956" w:rsidRPr="006A7085" w:rsidRDefault="000B6956" w:rsidP="006A7085">
      <w:pPr>
        <w:pStyle w:val="Web"/>
        <w:spacing w:before="0" w:beforeAutospacing="0" w:afterAutospacing="0" w:line="276" w:lineRule="auto"/>
        <w:ind w:firstLine="284"/>
        <w:jc w:val="both"/>
        <w:rPr>
          <w:sz w:val="26"/>
          <w:szCs w:val="26"/>
        </w:rPr>
      </w:pPr>
      <w:r w:rsidRPr="006A7085">
        <w:rPr>
          <w:sz w:val="26"/>
          <w:szCs w:val="26"/>
        </w:rPr>
        <w:t xml:space="preserve">Έχουν περάσει πάνω από 9 μήνες από το έγκλημα στα Τέμπη και ακόμα να δοθούν απαντήσεις! Δε θα αφήσουμε κανέναν να συγκαλύψει το έγκλημα στο οποίο έχασαν τις ζωές τους 57 άνθρωποι! </w:t>
      </w:r>
      <w:r w:rsidRPr="006A7085">
        <w:rPr>
          <w:rStyle w:val="a3"/>
          <w:sz w:val="26"/>
          <w:szCs w:val="26"/>
        </w:rPr>
        <w:t>Ήταν και είναι παλλαϊκό αίτημα να αναδειχθούν όλες οι αιτίες και να αποκαλυφθούν οι ένοχοι του εγκλήματος.</w:t>
      </w:r>
      <w:r w:rsidRPr="006A7085">
        <w:rPr>
          <w:sz w:val="26"/>
          <w:szCs w:val="26"/>
        </w:rPr>
        <w:t xml:space="preserve"> Οι ευθύνες του κράτους, της  κυβέρνησης, της εταιρ</w:t>
      </w:r>
      <w:r w:rsidR="006A7085">
        <w:rPr>
          <w:sz w:val="26"/>
          <w:szCs w:val="26"/>
        </w:rPr>
        <w:t>ε</w:t>
      </w:r>
      <w:r w:rsidRPr="006A7085">
        <w:rPr>
          <w:sz w:val="26"/>
          <w:szCs w:val="26"/>
        </w:rPr>
        <w:t>ίας. Για όλους αυτούς τους λόγους θα είμαστε ξανά στο δρόμο, στο πλευρό των οικογενειών των θυμάτων στηρίζοντας το αίτημά τους για ολόπλευρη έρευνα του εγκλήματος και απόδοση ευθυνών.</w:t>
      </w:r>
    </w:p>
    <w:p w:rsidR="006A7085" w:rsidRDefault="006A7085" w:rsidP="006A7085">
      <w:pPr>
        <w:pStyle w:val="Web"/>
        <w:spacing w:before="0" w:beforeAutospacing="0" w:afterAutospacing="0" w:line="276" w:lineRule="auto"/>
        <w:jc w:val="center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ΟΛΟΙ ΚΑΙ ΟΛΕΣ</w:t>
      </w:r>
    </w:p>
    <w:p w:rsidR="000B6956" w:rsidRDefault="006A7085" w:rsidP="006A7085">
      <w:pPr>
        <w:pStyle w:val="Web"/>
        <w:spacing w:before="0" w:beforeAutospacing="0" w:afterAutospacing="0" w:line="276" w:lineRule="auto"/>
        <w:jc w:val="center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στη</w:t>
      </w:r>
      <w:r w:rsidR="000B6956" w:rsidRPr="006A7085">
        <w:rPr>
          <w:rStyle w:val="a3"/>
          <w:sz w:val="26"/>
          <w:szCs w:val="26"/>
        </w:rPr>
        <w:t xml:space="preserve"> συγκέντρωση την Τρίτη 12 Δεκέμβρη στις 17.30, στο Σύνταγμα!</w:t>
      </w:r>
    </w:p>
    <w:p w:rsidR="00B357A6" w:rsidRDefault="00B357A6" w:rsidP="006A7085">
      <w:pPr>
        <w:pStyle w:val="Web"/>
        <w:spacing w:before="0" w:beforeAutospacing="0" w:afterAutospacing="0" w:line="276" w:lineRule="auto"/>
        <w:jc w:val="center"/>
        <w:rPr>
          <w:rStyle w:val="a3"/>
          <w:sz w:val="26"/>
          <w:szCs w:val="2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73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B357A6" w:rsidRPr="00B357A6" w:rsidTr="00297BEA">
        <w:trPr>
          <w:trHeight w:val="2694"/>
        </w:trPr>
        <w:tc>
          <w:tcPr>
            <w:tcW w:w="2557" w:type="dxa"/>
            <w:shd w:val="clear" w:color="auto" w:fill="auto"/>
          </w:tcPr>
          <w:p w:rsidR="00B357A6" w:rsidRPr="00B357A6" w:rsidRDefault="00B357A6" w:rsidP="00B35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B357A6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57A6" w:rsidRPr="00B357A6" w:rsidRDefault="00B357A6" w:rsidP="00B35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B357A6">
              <w:rPr>
                <w:rFonts w:ascii="Times New Roman" w:eastAsia="Calibri" w:hAnsi="Times New Roman" w:cs="Times New Roman"/>
                <w:lang w:eastAsia="zh-CN"/>
              </w:rPr>
              <w:t>Ο ΠΡΟΕΔΡΟΣ</w:t>
            </w:r>
          </w:p>
          <w:p w:rsidR="00B357A6" w:rsidRPr="00B357A6" w:rsidRDefault="00B357A6" w:rsidP="00B35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B357A6" w:rsidRPr="00B357A6" w:rsidRDefault="00B357A6" w:rsidP="00B35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B357A6" w:rsidRPr="00B357A6" w:rsidRDefault="00B357A6" w:rsidP="00B357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B357A6" w:rsidRPr="00B357A6" w:rsidRDefault="00B357A6" w:rsidP="00B35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B357A6" w:rsidRPr="00B357A6" w:rsidRDefault="00B357A6" w:rsidP="00B35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B357A6">
              <w:rPr>
                <w:rFonts w:ascii="Times New Roman" w:eastAsia="Calibri" w:hAnsi="Times New Roman" w:cs="Times New Roman"/>
                <w:lang w:eastAsia="zh-CN"/>
              </w:rPr>
              <w:t>ΜΑΡΙΟΣ</w:t>
            </w:r>
          </w:p>
          <w:p w:rsidR="00B357A6" w:rsidRPr="00B357A6" w:rsidRDefault="00B357A6" w:rsidP="00B357A6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B357A6">
              <w:rPr>
                <w:rFonts w:ascii="Times New Roman" w:eastAsia="Calibri" w:hAnsi="Times New Roman" w:cs="Times New Roman"/>
                <w:lang w:eastAsia="zh-CN"/>
              </w:rPr>
              <w:tab/>
              <w:t>ΧΑΔΟΥΛΗΣ</w:t>
            </w:r>
            <w:r w:rsidRPr="00B357A6">
              <w:rPr>
                <w:rFonts w:ascii="Times New Roman" w:eastAsia="Calibri" w:hAnsi="Times New Roman" w:cs="Times New Roman"/>
                <w:lang w:eastAsia="zh-C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B357A6" w:rsidRPr="00B357A6" w:rsidRDefault="00B357A6" w:rsidP="00B35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B357A6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57A6">
              <w:rPr>
                <w:rFonts w:ascii="Times New Roman" w:eastAsia="Calibri" w:hAnsi="Times New Roman" w:cs="Times New Roman"/>
                <w:lang w:eastAsia="zh-CN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B357A6" w:rsidRPr="00B357A6" w:rsidRDefault="00B357A6" w:rsidP="00B35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zh-CN"/>
              </w:rPr>
            </w:pPr>
          </w:p>
          <w:p w:rsidR="00B357A6" w:rsidRPr="00B357A6" w:rsidRDefault="00B357A6" w:rsidP="00B35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B357A6">
              <w:rPr>
                <w:rFonts w:ascii="Times New Roman" w:eastAsia="Calibri" w:hAnsi="Times New Roman" w:cs="Times New Roman"/>
                <w:noProof/>
                <w:lang w:eastAsia="zh-CN"/>
              </w:rPr>
              <w:t>Ο ΓΕΝ. ΓΡΑΜΜΑΤΕΑΣ</w:t>
            </w:r>
          </w:p>
          <w:p w:rsidR="00B357A6" w:rsidRPr="00B357A6" w:rsidRDefault="00B357A6" w:rsidP="00B357A6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B357A6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57A6" w:rsidRPr="00B357A6" w:rsidRDefault="00B357A6" w:rsidP="00B357A6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B357A6" w:rsidRPr="00B357A6" w:rsidRDefault="00B357A6" w:rsidP="00B357A6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B357A6" w:rsidRPr="00B357A6" w:rsidRDefault="00B357A6" w:rsidP="00B357A6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B357A6" w:rsidRPr="00B357A6" w:rsidRDefault="00B357A6" w:rsidP="00B35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B357A6">
              <w:rPr>
                <w:rFonts w:ascii="Times New Roman" w:eastAsia="Calibri" w:hAnsi="Times New Roman" w:cs="Times New Roman"/>
                <w:lang w:eastAsia="zh-CN"/>
              </w:rPr>
              <w:t xml:space="preserve">ΣΩΤΗΡΗΣ </w:t>
            </w:r>
          </w:p>
          <w:p w:rsidR="00B357A6" w:rsidRPr="00B357A6" w:rsidRDefault="00B357A6" w:rsidP="00B35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B357A6">
              <w:rPr>
                <w:rFonts w:ascii="Times New Roman" w:eastAsia="Calibri" w:hAnsi="Times New Roman" w:cs="Times New Roman"/>
                <w:lang w:eastAsia="zh-CN"/>
              </w:rPr>
              <w:t>ΚΑΡΛΗΣ</w:t>
            </w:r>
          </w:p>
        </w:tc>
      </w:tr>
    </w:tbl>
    <w:p w:rsidR="00B357A6" w:rsidRPr="006A7085" w:rsidRDefault="00B357A6" w:rsidP="006A7085">
      <w:pPr>
        <w:pStyle w:val="Web"/>
        <w:spacing w:before="0" w:beforeAutospacing="0" w:afterAutospacing="0" w:line="276" w:lineRule="auto"/>
        <w:jc w:val="center"/>
        <w:rPr>
          <w:sz w:val="26"/>
          <w:szCs w:val="26"/>
        </w:rPr>
      </w:pPr>
    </w:p>
    <w:sectPr w:rsidR="00B357A6" w:rsidRPr="006A7085" w:rsidSect="006A70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56"/>
    <w:rsid w:val="000B6956"/>
    <w:rsid w:val="00542E05"/>
    <w:rsid w:val="006A7085"/>
    <w:rsid w:val="00877C24"/>
    <w:rsid w:val="00B357A6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5836"/>
  <w15:chartTrackingRefBased/>
  <w15:docId w15:val="{A7CABE72-240A-4D01-9BE6-259900FB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B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B6956"/>
    <w:rPr>
      <w:b/>
      <w:bCs/>
    </w:rPr>
  </w:style>
  <w:style w:type="paragraph" w:customStyle="1" w:styleId="has-text-align-center">
    <w:name w:val="has-text-align-center"/>
    <w:basedOn w:val="a"/>
    <w:rsid w:val="000B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0B6956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877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77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rigasfereospeiraias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5</cp:revision>
  <cp:lastPrinted>2023-12-11T15:59:00Z</cp:lastPrinted>
  <dcterms:created xsi:type="dcterms:W3CDTF">2023-12-10T17:23:00Z</dcterms:created>
  <dcterms:modified xsi:type="dcterms:W3CDTF">2023-12-12T05:54:00Z</dcterms:modified>
</cp:coreProperties>
</file>