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C2646D" w:rsidRPr="001F1B2F" w14:paraId="5AE9958B" w14:textId="77777777" w:rsidTr="005A46AD">
        <w:tc>
          <w:tcPr>
            <w:tcW w:w="9648" w:type="dxa"/>
            <w:tcBorders>
              <w:top w:val="nil"/>
              <w:bottom w:val="nil"/>
            </w:tcBorders>
          </w:tcPr>
          <w:p w14:paraId="6F082DA4" w14:textId="77777777" w:rsidR="00C2646D" w:rsidRPr="005C7BBA" w:rsidRDefault="00C2646D" w:rsidP="005A46AD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32"/>
                <w:lang w:eastAsia="el-GR"/>
              </w:rPr>
            </w:pPr>
            <w:r w:rsidRPr="005C7BBA">
              <w:rPr>
                <w:rFonts w:ascii="Times New Roman" w:eastAsia="Times New Roman" w:hAnsi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14:paraId="27CBDB19" w14:textId="77777777" w:rsidR="00C2646D" w:rsidRPr="005C7BBA" w:rsidRDefault="00C2646D" w:rsidP="005A46AD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el-GR"/>
              </w:rPr>
            </w:pPr>
            <w:r w:rsidRPr="005C7BBA">
              <w:rPr>
                <w:rFonts w:ascii="Times New Roman" w:eastAsia="Times New Roman" w:hAnsi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14:paraId="52A124EC" w14:textId="77777777" w:rsidR="00C2646D" w:rsidRPr="005C7BBA" w:rsidRDefault="00C2646D" w:rsidP="005A46AD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32"/>
                <w:lang w:eastAsia="el-GR"/>
              </w:rPr>
            </w:pPr>
            <w:r w:rsidRPr="005C7BB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14:paraId="0B125F95" w14:textId="77777777" w:rsidR="00C2646D" w:rsidRPr="005C7BBA" w:rsidRDefault="00C2646D" w:rsidP="005A46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5C7BBA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</w:t>
            </w:r>
            <w:proofErr w:type="spellStart"/>
            <w:r w:rsidRPr="005C7BBA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5C7BBA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5" w:history="1">
              <w:r w:rsidRPr="005C7BBA">
                <w:rPr>
                  <w:rFonts w:ascii="Times New Roman" w:eastAsia="Times New Roman" w:hAnsi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5C7BBA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5C7BBA">
              <w:rPr>
                <w:rFonts w:ascii="Times New Roman" w:eastAsia="Times New Roman" w:hAnsi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14:paraId="4E1ADB19" w14:textId="77777777" w:rsidR="00C2646D" w:rsidRPr="005C7BBA" w:rsidRDefault="00C2646D" w:rsidP="00C2646D">
      <w:pPr>
        <w:spacing w:after="0" w:line="72" w:lineRule="auto"/>
        <w:rPr>
          <w:rFonts w:ascii="Times New Roman" w:eastAsia="Times New Roman" w:hAnsi="Times New Roman"/>
          <w:color w:val="000000"/>
          <w:sz w:val="24"/>
          <w:szCs w:val="24"/>
          <w:lang w:val="de-DE" w:eastAsia="el-GR"/>
        </w:rPr>
      </w:pPr>
    </w:p>
    <w:p w14:paraId="7754339B" w14:textId="77777777" w:rsidR="00C2646D" w:rsidRPr="005C7BBA" w:rsidRDefault="00C2646D" w:rsidP="00C2646D">
      <w:pPr>
        <w:spacing w:after="0" w:line="72" w:lineRule="auto"/>
        <w:rPr>
          <w:rFonts w:ascii="Times New Roman" w:eastAsia="Times New Roman" w:hAnsi="Times New Roman"/>
          <w:color w:val="000000"/>
          <w:sz w:val="24"/>
          <w:szCs w:val="24"/>
          <w:lang w:val="de-DE" w:eastAsia="el-GR"/>
        </w:rPr>
      </w:pPr>
      <w:r w:rsidRPr="005C7BBA"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622BCB95" wp14:editId="452E0A31">
            <wp:simplePos x="0" y="0"/>
            <wp:positionH relativeFrom="margin">
              <wp:posOffset>5511165</wp:posOffset>
            </wp:positionH>
            <wp:positionV relativeFrom="margin">
              <wp:posOffset>-96520</wp:posOffset>
            </wp:positionV>
            <wp:extent cx="613410" cy="800100"/>
            <wp:effectExtent l="0" t="0" r="0" b="0"/>
            <wp:wrapTight wrapText="bothSides">
              <wp:wrapPolygon edited="0">
                <wp:start x="0" y="0"/>
                <wp:lineTo x="0" y="21086"/>
                <wp:lineTo x="20795" y="21086"/>
                <wp:lineTo x="20795" y="0"/>
                <wp:lineTo x="0" y="0"/>
              </wp:wrapPolygon>
            </wp:wrapTight>
            <wp:docPr id="1" name="Εικόνα 1" descr="Description: ΛΟΓΟΤΥΠΟΣ 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Description: ΛΟΓΟΤΥΠΟΣ 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CC63B" w14:textId="240FE276" w:rsidR="00C2646D" w:rsidRPr="001F1B2F" w:rsidRDefault="00C2646D" w:rsidP="00C2646D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val="en-US" w:eastAsia="el-GR"/>
        </w:rPr>
      </w:pPr>
      <w:r w:rsidRPr="005C7BBA">
        <w:rPr>
          <w:rFonts w:ascii="Times New Roman" w:eastAsia="Times New Roman" w:hAnsi="Times New Roman"/>
          <w:color w:val="000000"/>
          <w:sz w:val="24"/>
          <w:szCs w:val="24"/>
          <w:lang w:val="de-DE" w:eastAsia="el-GR"/>
        </w:rPr>
        <w:t xml:space="preserve">    </w:t>
      </w:r>
      <w:r>
        <w:rPr>
          <w:rFonts w:ascii="Times New Roman" w:eastAsia="Times New Roman" w:hAnsi="Times New Roman"/>
          <w:color w:val="000000"/>
          <w:lang w:eastAsia="el-GR"/>
        </w:rPr>
        <w:t xml:space="preserve">ΠΕΙΡΑΙΑΣ </w:t>
      </w:r>
      <w:r w:rsidR="002F3418">
        <w:rPr>
          <w:rFonts w:ascii="Times New Roman" w:eastAsia="Times New Roman" w:hAnsi="Times New Roman"/>
          <w:color w:val="000000"/>
          <w:lang w:eastAsia="el-GR"/>
        </w:rPr>
        <w:t>2</w:t>
      </w:r>
      <w:r w:rsidR="002F3418" w:rsidRPr="001F1B2F">
        <w:rPr>
          <w:rFonts w:ascii="Times New Roman" w:eastAsia="Times New Roman" w:hAnsi="Times New Roman"/>
          <w:color w:val="000000"/>
          <w:lang w:eastAsia="el-GR"/>
        </w:rPr>
        <w:t>2</w:t>
      </w:r>
      <w:r>
        <w:rPr>
          <w:rFonts w:ascii="Times New Roman" w:eastAsia="Times New Roman" w:hAnsi="Times New Roman"/>
          <w:color w:val="000000"/>
          <w:lang w:eastAsia="el-GR"/>
        </w:rPr>
        <w:t>/08</w:t>
      </w:r>
      <w:r w:rsidRPr="005C7BBA">
        <w:rPr>
          <w:rFonts w:ascii="Times New Roman" w:eastAsia="Times New Roman" w:hAnsi="Times New Roman"/>
          <w:color w:val="000000"/>
          <w:lang w:eastAsia="el-GR"/>
        </w:rPr>
        <w:t xml:space="preserve">/2024, Α.Π: </w:t>
      </w:r>
      <w:r w:rsidR="001F1B2F">
        <w:rPr>
          <w:rFonts w:ascii="Times New Roman" w:eastAsia="Times New Roman" w:hAnsi="Times New Roman"/>
          <w:color w:val="000000"/>
          <w:lang w:eastAsia="el-GR"/>
        </w:rPr>
        <w:t>9</w:t>
      </w:r>
      <w:r w:rsidR="001F1B2F">
        <w:rPr>
          <w:rFonts w:ascii="Times New Roman" w:eastAsia="Times New Roman" w:hAnsi="Times New Roman"/>
          <w:color w:val="000000"/>
          <w:lang w:val="en-US" w:eastAsia="el-GR"/>
        </w:rPr>
        <w:t>4</w:t>
      </w:r>
      <w:bookmarkStart w:id="0" w:name="_GoBack"/>
      <w:bookmarkEnd w:id="0"/>
    </w:p>
    <w:p w14:paraId="405DA844" w14:textId="77777777" w:rsidR="00C2646D" w:rsidRPr="005C7BBA" w:rsidRDefault="00C2646D" w:rsidP="00C2646D">
      <w:pPr>
        <w:spacing w:after="0" w:line="120" w:lineRule="auto"/>
        <w:jc w:val="both"/>
        <w:rPr>
          <w:rFonts w:ascii="Times New Roman" w:eastAsia="Times New Roman" w:hAnsi="Times New Roman"/>
          <w:sz w:val="26"/>
          <w:szCs w:val="26"/>
          <w:lang w:eastAsia="el-GR"/>
        </w:rPr>
      </w:pPr>
    </w:p>
    <w:p w14:paraId="640D02A8" w14:textId="0D83E12D" w:rsidR="00C2646D" w:rsidRPr="005C7BBA" w:rsidRDefault="00C2646D" w:rsidP="00C2646D">
      <w:pPr>
        <w:jc w:val="both"/>
        <w:rPr>
          <w:rFonts w:ascii="Times New Roman" w:eastAsia="Times New Roman" w:hAnsi="Times New Roman"/>
          <w:sz w:val="26"/>
          <w:szCs w:val="26"/>
          <w:lang w:eastAsia="el-GR"/>
        </w:rPr>
      </w:pPr>
      <w:r w:rsidRPr="005C7BBA">
        <w:rPr>
          <w:rFonts w:ascii="Times New Roman" w:eastAsia="Times New Roman" w:hAnsi="Times New Roman"/>
          <w:sz w:val="26"/>
          <w:szCs w:val="26"/>
          <w:lang w:eastAsia="el-GR"/>
        </w:rPr>
        <w:t xml:space="preserve">ΠΡΟΣ: </w:t>
      </w:r>
      <w:r w:rsidRPr="005C7BBA">
        <w:rPr>
          <w:rFonts w:ascii="Times New Roman" w:eastAsia="Times New Roman" w:hAnsi="Times New Roman"/>
          <w:sz w:val="26"/>
          <w:szCs w:val="26"/>
          <w:lang w:val="en-US" w:eastAsia="el-GR"/>
        </w:rPr>
        <w:t>TA</w:t>
      </w:r>
      <w:r w:rsidRPr="005C7BBA">
        <w:rPr>
          <w:rFonts w:ascii="Times New Roman" w:eastAsia="Times New Roman" w:hAnsi="Times New Roman"/>
          <w:sz w:val="26"/>
          <w:szCs w:val="26"/>
          <w:lang w:eastAsia="el-GR"/>
        </w:rPr>
        <w:t xml:space="preserve"> ΜΕΛΗ ΤΟΥ ΣΥΛΛΟΓΟΥ</w:t>
      </w:r>
      <w:r w:rsidR="001F464F">
        <w:rPr>
          <w:rFonts w:ascii="Times New Roman" w:eastAsia="Times New Roman" w:hAnsi="Times New Roman"/>
          <w:sz w:val="26"/>
          <w:szCs w:val="26"/>
          <w:lang w:eastAsia="el-GR"/>
        </w:rPr>
        <w:t>, ΣΕΠΕ ΡΟΔΟΠΗΣ</w:t>
      </w:r>
      <w:r w:rsidRPr="005C7BBA">
        <w:rPr>
          <w:rFonts w:ascii="Times New Roman" w:eastAsia="Times New Roman" w:hAnsi="Times New Roman"/>
          <w:b/>
          <w:lang w:eastAsia="el-GR"/>
        </w:rPr>
        <w:t xml:space="preserve"> </w:t>
      </w:r>
    </w:p>
    <w:p w14:paraId="0EAE82CD" w14:textId="28BC55AD" w:rsidR="00016B13" w:rsidRPr="0081203D" w:rsidRDefault="00016B13" w:rsidP="00C2646D">
      <w:pPr>
        <w:spacing w:after="60"/>
        <w:jc w:val="center"/>
        <w:rPr>
          <w:rFonts w:ascii="Times New Roman" w:hAnsi="Times New Roman"/>
          <w:b/>
          <w:bCs/>
          <w:sz w:val="26"/>
          <w:szCs w:val="26"/>
        </w:rPr>
      </w:pPr>
      <w:r w:rsidRPr="0081203D">
        <w:rPr>
          <w:rFonts w:ascii="Times New Roman" w:hAnsi="Times New Roman"/>
          <w:b/>
          <w:bCs/>
          <w:sz w:val="26"/>
          <w:szCs w:val="26"/>
        </w:rPr>
        <w:t>ΚΑΤΩ ΤΑ ΧΕΡΙΑ ΑΠΟ ΤΟΥΣ/ΤΙΣ ΑΠΕΡΓΟΥΣ</w:t>
      </w:r>
      <w:r w:rsidR="0081203D">
        <w:rPr>
          <w:rFonts w:ascii="Times New Roman" w:hAnsi="Times New Roman"/>
          <w:b/>
          <w:bCs/>
          <w:sz w:val="26"/>
          <w:szCs w:val="26"/>
        </w:rPr>
        <w:t>!</w:t>
      </w:r>
    </w:p>
    <w:p w14:paraId="5AF310BF" w14:textId="7B0A735E" w:rsidR="00016B13" w:rsidRPr="0081203D" w:rsidRDefault="001D34B6" w:rsidP="00C2646D">
      <w:pPr>
        <w:spacing w:after="60"/>
        <w:jc w:val="center"/>
        <w:rPr>
          <w:rFonts w:ascii="Times New Roman" w:hAnsi="Times New Roman"/>
          <w:b/>
          <w:bCs/>
          <w:sz w:val="26"/>
          <w:szCs w:val="26"/>
        </w:rPr>
      </w:pPr>
      <w:r w:rsidRPr="0081203D">
        <w:rPr>
          <w:rFonts w:ascii="Times New Roman" w:hAnsi="Times New Roman"/>
          <w:b/>
          <w:bCs/>
          <w:sz w:val="26"/>
          <w:szCs w:val="26"/>
        </w:rPr>
        <w:t>Ν</w:t>
      </w:r>
      <w:r w:rsidR="0081203D">
        <w:rPr>
          <w:rFonts w:ascii="Times New Roman" w:hAnsi="Times New Roman"/>
          <w:b/>
          <w:bCs/>
          <w:sz w:val="26"/>
          <w:szCs w:val="26"/>
        </w:rPr>
        <w:t xml:space="preserve">α αποσυρθούν οι τρομοκρατικές και παράνομες ενέργειες της Διευθύντριας Εκπαίδευσης Ροδόπης υπό τις οδηγίες του ΥΠΑΙΘΑ </w:t>
      </w:r>
    </w:p>
    <w:p w14:paraId="50DC84D5" w14:textId="6A0914F0" w:rsidR="00E57DDB" w:rsidRDefault="00E57DDB" w:rsidP="00C2646D">
      <w:pPr>
        <w:spacing w:after="60" w:line="12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829C39E" w14:textId="22DC5B73" w:rsidR="00016B13" w:rsidRPr="0081203D" w:rsidRDefault="00016B13" w:rsidP="00C2646D">
      <w:pPr>
        <w:spacing w:after="60"/>
        <w:ind w:firstLine="426"/>
        <w:jc w:val="both"/>
        <w:rPr>
          <w:rFonts w:ascii="Times New Roman" w:hAnsi="Times New Roman"/>
          <w:sz w:val="26"/>
          <w:szCs w:val="26"/>
        </w:rPr>
      </w:pPr>
      <w:r w:rsidRPr="0081203D">
        <w:rPr>
          <w:rFonts w:ascii="Times New Roman" w:hAnsi="Times New Roman"/>
          <w:sz w:val="26"/>
          <w:szCs w:val="26"/>
        </w:rPr>
        <w:t>Εν μέσω θέρους, με τους/τις εκπαιδευτικούς να λείπουν από την περιοχή, η Διευθύντρια ΠΕ Ροδόπης παραπέμπει στο πρωτοβάθμιο πειθαρχικό συμβούλιο 3 νεοδιόριστους</w:t>
      </w:r>
      <w:r w:rsidR="003B056C" w:rsidRPr="0081203D">
        <w:rPr>
          <w:rFonts w:ascii="Times New Roman" w:hAnsi="Times New Roman"/>
          <w:sz w:val="26"/>
          <w:szCs w:val="26"/>
        </w:rPr>
        <w:t>/ες</w:t>
      </w:r>
      <w:r w:rsidRPr="0081203D">
        <w:rPr>
          <w:rFonts w:ascii="Times New Roman" w:hAnsi="Times New Roman"/>
          <w:sz w:val="26"/>
          <w:szCs w:val="26"/>
        </w:rPr>
        <w:t xml:space="preserve"> εκπαιδευτικούς </w:t>
      </w:r>
      <w:r w:rsidR="00353750" w:rsidRPr="0081203D">
        <w:rPr>
          <w:rFonts w:ascii="Times New Roman" w:hAnsi="Times New Roman"/>
          <w:sz w:val="26"/>
          <w:szCs w:val="26"/>
        </w:rPr>
        <w:t xml:space="preserve">του 2021 </w:t>
      </w:r>
      <w:r w:rsidR="0081203D">
        <w:rPr>
          <w:rFonts w:ascii="Times New Roman" w:hAnsi="Times New Roman"/>
          <w:sz w:val="26"/>
          <w:szCs w:val="26"/>
        </w:rPr>
        <w:t>που συμμετέχουν στην απεργία-</w:t>
      </w:r>
      <w:r w:rsidR="00835442" w:rsidRPr="0081203D">
        <w:rPr>
          <w:rFonts w:ascii="Times New Roman" w:hAnsi="Times New Roman"/>
          <w:sz w:val="26"/>
          <w:szCs w:val="26"/>
        </w:rPr>
        <w:t xml:space="preserve">αποχή από την ατομική αξιολόγηση σε όλες τις φάσεις της </w:t>
      </w:r>
      <w:r w:rsidRPr="0081203D">
        <w:rPr>
          <w:rFonts w:ascii="Times New Roman" w:hAnsi="Times New Roman"/>
          <w:sz w:val="26"/>
          <w:szCs w:val="26"/>
        </w:rPr>
        <w:t xml:space="preserve">«διότι δεν συνέπραξαν καθ’ οιονδήποτε τρόπο στην αξιολόγηση». </w:t>
      </w:r>
    </w:p>
    <w:p w14:paraId="25A25FA0" w14:textId="71FE3BEF" w:rsidR="00E57DDB" w:rsidRPr="0081203D" w:rsidRDefault="00835442" w:rsidP="00C2646D">
      <w:pPr>
        <w:spacing w:after="60"/>
        <w:ind w:firstLine="426"/>
        <w:jc w:val="both"/>
        <w:rPr>
          <w:rFonts w:ascii="Times New Roman" w:hAnsi="Times New Roman"/>
          <w:sz w:val="26"/>
          <w:szCs w:val="26"/>
        </w:rPr>
      </w:pPr>
      <w:r w:rsidRPr="0081203D">
        <w:rPr>
          <w:rFonts w:ascii="Times New Roman" w:hAnsi="Times New Roman"/>
          <w:b/>
          <w:bCs/>
          <w:sz w:val="26"/>
          <w:szCs w:val="26"/>
        </w:rPr>
        <w:t>Η</w:t>
      </w:r>
      <w:r w:rsidR="00016B13" w:rsidRPr="0081203D">
        <w:rPr>
          <w:rFonts w:ascii="Times New Roman" w:hAnsi="Times New Roman"/>
          <w:b/>
          <w:bCs/>
          <w:sz w:val="26"/>
          <w:szCs w:val="26"/>
        </w:rPr>
        <w:t xml:space="preserve"> παραπομπή </w:t>
      </w:r>
      <w:r w:rsidR="00E57DDB" w:rsidRPr="0081203D">
        <w:rPr>
          <w:rFonts w:ascii="Times New Roman" w:hAnsi="Times New Roman"/>
          <w:b/>
          <w:bCs/>
          <w:sz w:val="26"/>
          <w:szCs w:val="26"/>
        </w:rPr>
        <w:t xml:space="preserve">από μόνη της </w:t>
      </w:r>
      <w:r w:rsidR="00016B13" w:rsidRPr="0081203D">
        <w:rPr>
          <w:rFonts w:ascii="Times New Roman" w:hAnsi="Times New Roman"/>
          <w:b/>
          <w:bCs/>
          <w:sz w:val="26"/>
          <w:szCs w:val="26"/>
        </w:rPr>
        <w:t>είναι πράξη παράνομη</w:t>
      </w:r>
      <w:r w:rsidR="00016B13" w:rsidRPr="0081203D">
        <w:rPr>
          <w:rFonts w:ascii="Times New Roman" w:hAnsi="Times New Roman"/>
          <w:sz w:val="26"/>
          <w:szCs w:val="26"/>
        </w:rPr>
        <w:t xml:space="preserve"> καθώς οι εκπαιδευτικοί συμμετείχαν </w:t>
      </w:r>
      <w:r w:rsidRPr="0081203D">
        <w:rPr>
          <w:rFonts w:ascii="Times New Roman" w:hAnsi="Times New Roman"/>
          <w:sz w:val="26"/>
          <w:szCs w:val="26"/>
        </w:rPr>
        <w:t xml:space="preserve">κάθε φορά </w:t>
      </w:r>
      <w:r w:rsidR="0081203D">
        <w:rPr>
          <w:rFonts w:ascii="Times New Roman" w:hAnsi="Times New Roman"/>
          <w:sz w:val="26"/>
          <w:szCs w:val="26"/>
        </w:rPr>
        <w:t>στη νόμιμη απεργία-</w:t>
      </w:r>
      <w:r w:rsidR="00016B13" w:rsidRPr="0081203D">
        <w:rPr>
          <w:rFonts w:ascii="Times New Roman" w:hAnsi="Times New Roman"/>
          <w:sz w:val="26"/>
          <w:szCs w:val="26"/>
        </w:rPr>
        <w:t xml:space="preserve">αποχή που </w:t>
      </w:r>
      <w:r w:rsidRPr="0081203D">
        <w:rPr>
          <w:rFonts w:ascii="Times New Roman" w:hAnsi="Times New Roman"/>
          <w:sz w:val="26"/>
          <w:szCs w:val="26"/>
        </w:rPr>
        <w:t>είχε</w:t>
      </w:r>
      <w:r w:rsidR="00016B13" w:rsidRPr="0081203D">
        <w:rPr>
          <w:rFonts w:ascii="Times New Roman" w:hAnsi="Times New Roman"/>
          <w:sz w:val="26"/>
          <w:szCs w:val="26"/>
        </w:rPr>
        <w:t xml:space="preserve"> προκηρυχθεί </w:t>
      </w:r>
      <w:r w:rsidRPr="0081203D">
        <w:rPr>
          <w:rFonts w:ascii="Times New Roman" w:hAnsi="Times New Roman"/>
          <w:sz w:val="26"/>
          <w:szCs w:val="26"/>
        </w:rPr>
        <w:t>από τη ΔΟΕ</w:t>
      </w:r>
      <w:r w:rsidR="00E57DDB" w:rsidRPr="0081203D">
        <w:rPr>
          <w:rFonts w:ascii="Times New Roman" w:hAnsi="Times New Roman"/>
          <w:sz w:val="26"/>
          <w:szCs w:val="26"/>
        </w:rPr>
        <w:t xml:space="preserve"> (τις ΓΣ της ΔΟΕ ή/και το ΔΣ της ΔΟΕ), την ΑΔΕΔΥ</w:t>
      </w:r>
      <w:r w:rsidRPr="0081203D">
        <w:rPr>
          <w:rFonts w:ascii="Times New Roman" w:hAnsi="Times New Roman"/>
          <w:sz w:val="26"/>
          <w:szCs w:val="26"/>
        </w:rPr>
        <w:t xml:space="preserve"> </w:t>
      </w:r>
      <w:r w:rsidR="00B50446" w:rsidRPr="0081203D">
        <w:rPr>
          <w:rFonts w:ascii="Times New Roman" w:hAnsi="Times New Roman"/>
          <w:sz w:val="26"/>
          <w:szCs w:val="26"/>
        </w:rPr>
        <w:t>και το</w:t>
      </w:r>
      <w:r w:rsidR="00C2646D">
        <w:rPr>
          <w:rFonts w:ascii="Times New Roman" w:hAnsi="Times New Roman"/>
          <w:sz w:val="26"/>
          <w:szCs w:val="26"/>
        </w:rPr>
        <w:t>ν</w:t>
      </w:r>
      <w:r w:rsidR="00B50446" w:rsidRPr="0081203D">
        <w:rPr>
          <w:rFonts w:ascii="Times New Roman" w:hAnsi="Times New Roman"/>
          <w:sz w:val="26"/>
          <w:szCs w:val="26"/>
        </w:rPr>
        <w:t xml:space="preserve"> Σύλλογο </w:t>
      </w:r>
      <w:r w:rsidR="001D34B6" w:rsidRPr="0081203D">
        <w:rPr>
          <w:rFonts w:ascii="Times New Roman" w:hAnsi="Times New Roman"/>
          <w:sz w:val="26"/>
          <w:szCs w:val="26"/>
        </w:rPr>
        <w:t>Π.Ε. Ροδόπης</w:t>
      </w:r>
      <w:r w:rsidR="00E57DDB" w:rsidRPr="0081203D">
        <w:rPr>
          <w:rFonts w:ascii="Times New Roman" w:hAnsi="Times New Roman"/>
          <w:sz w:val="26"/>
          <w:szCs w:val="26"/>
        </w:rPr>
        <w:t xml:space="preserve"> </w:t>
      </w:r>
      <w:r w:rsidRPr="0081203D">
        <w:rPr>
          <w:rFonts w:ascii="Times New Roman" w:hAnsi="Times New Roman"/>
          <w:sz w:val="26"/>
          <w:szCs w:val="26"/>
        </w:rPr>
        <w:t xml:space="preserve">και εσχάτως σε αυτή που έχει προκηρυχθεί </w:t>
      </w:r>
      <w:r w:rsidR="00016B13" w:rsidRPr="0081203D">
        <w:rPr>
          <w:rFonts w:ascii="Times New Roman" w:hAnsi="Times New Roman"/>
          <w:sz w:val="26"/>
          <w:szCs w:val="26"/>
        </w:rPr>
        <w:t>από την ολομέλεια προέδρων της ΔΟΕ και ουδέποτε έχει προσβληθεί δικαστικά</w:t>
      </w:r>
      <w:r w:rsidRPr="0081203D">
        <w:rPr>
          <w:rFonts w:ascii="Times New Roman" w:hAnsi="Times New Roman"/>
          <w:sz w:val="26"/>
          <w:szCs w:val="26"/>
        </w:rPr>
        <w:t xml:space="preserve">. </w:t>
      </w:r>
    </w:p>
    <w:p w14:paraId="1AD6E151" w14:textId="1F12E247" w:rsidR="00C77063" w:rsidRPr="0081203D" w:rsidRDefault="00835442" w:rsidP="00C2646D">
      <w:pPr>
        <w:spacing w:after="60"/>
        <w:ind w:firstLine="426"/>
        <w:jc w:val="both"/>
        <w:rPr>
          <w:rFonts w:ascii="Times New Roman" w:hAnsi="Times New Roman"/>
          <w:sz w:val="26"/>
          <w:szCs w:val="26"/>
        </w:rPr>
      </w:pPr>
      <w:r w:rsidRPr="0081203D">
        <w:rPr>
          <w:rFonts w:ascii="Times New Roman" w:hAnsi="Times New Roman"/>
          <w:b/>
          <w:bCs/>
          <w:sz w:val="26"/>
          <w:szCs w:val="26"/>
        </w:rPr>
        <w:t>Η παραπομπή είναι επίσης πράξη ευθέως αντισυνταγματική</w:t>
      </w:r>
      <w:r w:rsidRPr="0081203D">
        <w:rPr>
          <w:rFonts w:ascii="Times New Roman" w:hAnsi="Times New Roman"/>
          <w:sz w:val="26"/>
          <w:szCs w:val="26"/>
        </w:rPr>
        <w:t xml:space="preserve"> καθώς το δικαίωμα στην απεργία προστατεύεται από το Σύνταγμα. </w:t>
      </w:r>
      <w:r w:rsidR="00C77063" w:rsidRPr="0081203D">
        <w:rPr>
          <w:rFonts w:ascii="Times New Roman" w:hAnsi="Times New Roman"/>
          <w:sz w:val="26"/>
          <w:szCs w:val="26"/>
        </w:rPr>
        <w:t>Για την πράξη της η Διευθύντρια Εκπαίδευσης ελέγχεται</w:t>
      </w:r>
      <w:r w:rsidR="00B50446" w:rsidRPr="0081203D">
        <w:rPr>
          <w:rFonts w:ascii="Times New Roman" w:hAnsi="Times New Roman"/>
          <w:sz w:val="26"/>
          <w:szCs w:val="26"/>
        </w:rPr>
        <w:t xml:space="preserve"> νομικά</w:t>
      </w:r>
      <w:r w:rsidR="00E57DDB" w:rsidRPr="0081203D">
        <w:rPr>
          <w:rFonts w:ascii="Times New Roman" w:hAnsi="Times New Roman"/>
          <w:sz w:val="26"/>
          <w:szCs w:val="26"/>
        </w:rPr>
        <w:t xml:space="preserve"> καθώς υπογράφει και είναι κακός σύμβουλος οι </w:t>
      </w:r>
      <w:r w:rsidR="00E57DDB" w:rsidRPr="0081203D">
        <w:rPr>
          <w:rFonts w:ascii="Times New Roman" w:hAnsi="Times New Roman"/>
          <w:sz w:val="26"/>
          <w:szCs w:val="26"/>
          <w:lang w:val="en-US"/>
        </w:rPr>
        <w:t>non</w:t>
      </w:r>
      <w:r w:rsidR="00E57DDB" w:rsidRPr="0081203D">
        <w:rPr>
          <w:rFonts w:ascii="Times New Roman" w:hAnsi="Times New Roman"/>
          <w:sz w:val="26"/>
          <w:szCs w:val="26"/>
        </w:rPr>
        <w:t>-</w:t>
      </w:r>
      <w:r w:rsidR="00E57DDB" w:rsidRPr="0081203D">
        <w:rPr>
          <w:rFonts w:ascii="Times New Roman" w:hAnsi="Times New Roman"/>
          <w:sz w:val="26"/>
          <w:szCs w:val="26"/>
          <w:lang w:val="en-US"/>
        </w:rPr>
        <w:t>paper</w:t>
      </w:r>
      <w:r w:rsidR="00E57DDB" w:rsidRPr="0081203D">
        <w:rPr>
          <w:rFonts w:ascii="Times New Roman" w:hAnsi="Times New Roman"/>
          <w:sz w:val="26"/>
          <w:szCs w:val="26"/>
        </w:rPr>
        <w:t xml:space="preserve"> συμβουλές και οδηγίες των τηλεδιασκέψεων του ΥΠΑΙΘΑ. </w:t>
      </w:r>
    </w:p>
    <w:p w14:paraId="1DE97C84" w14:textId="1E2C2C5A" w:rsidR="005346CD" w:rsidRPr="0081203D" w:rsidRDefault="00C77063" w:rsidP="00C2646D">
      <w:pPr>
        <w:spacing w:after="60"/>
        <w:ind w:firstLine="426"/>
        <w:jc w:val="both"/>
        <w:rPr>
          <w:rFonts w:ascii="Times New Roman" w:hAnsi="Times New Roman"/>
          <w:b/>
          <w:bCs/>
          <w:sz w:val="26"/>
          <w:szCs w:val="26"/>
        </w:rPr>
      </w:pPr>
      <w:r w:rsidRPr="0081203D">
        <w:rPr>
          <w:rFonts w:ascii="Times New Roman" w:hAnsi="Times New Roman"/>
          <w:b/>
          <w:bCs/>
          <w:sz w:val="26"/>
          <w:szCs w:val="26"/>
        </w:rPr>
        <w:t xml:space="preserve">Η </w:t>
      </w:r>
      <w:r w:rsidR="00BF461D" w:rsidRPr="0081203D">
        <w:rPr>
          <w:rFonts w:ascii="Times New Roman" w:hAnsi="Times New Roman"/>
          <w:b/>
          <w:bCs/>
          <w:sz w:val="26"/>
          <w:szCs w:val="26"/>
        </w:rPr>
        <w:t xml:space="preserve">για πρώτη φορά </w:t>
      </w:r>
      <w:r w:rsidRPr="0081203D">
        <w:rPr>
          <w:rFonts w:ascii="Times New Roman" w:hAnsi="Times New Roman"/>
          <w:b/>
          <w:bCs/>
          <w:sz w:val="26"/>
          <w:szCs w:val="26"/>
        </w:rPr>
        <w:t xml:space="preserve">παραπομπή απεργών </w:t>
      </w:r>
      <w:r w:rsidR="00B50446" w:rsidRPr="0081203D">
        <w:rPr>
          <w:rFonts w:ascii="Times New Roman" w:hAnsi="Times New Roman"/>
          <w:b/>
          <w:bCs/>
          <w:sz w:val="26"/>
          <w:szCs w:val="26"/>
        </w:rPr>
        <w:t xml:space="preserve">εκπαιδευτικών </w:t>
      </w:r>
      <w:r w:rsidRPr="0081203D">
        <w:rPr>
          <w:rFonts w:ascii="Times New Roman" w:hAnsi="Times New Roman"/>
          <w:b/>
          <w:bCs/>
          <w:sz w:val="26"/>
          <w:szCs w:val="26"/>
        </w:rPr>
        <w:t xml:space="preserve">σε πειθαρχικό </w:t>
      </w:r>
      <w:r w:rsidR="00BF461D" w:rsidRPr="0081203D">
        <w:rPr>
          <w:rFonts w:ascii="Times New Roman" w:hAnsi="Times New Roman"/>
          <w:b/>
          <w:bCs/>
          <w:sz w:val="26"/>
          <w:szCs w:val="26"/>
        </w:rPr>
        <w:t>αποτελεί σοβαρή αντιδημοκρατική κλιμάκωση</w:t>
      </w:r>
      <w:r w:rsidR="00BF461D" w:rsidRPr="0081203D">
        <w:rPr>
          <w:rFonts w:ascii="Times New Roman" w:hAnsi="Times New Roman"/>
          <w:sz w:val="26"/>
          <w:szCs w:val="26"/>
        </w:rPr>
        <w:t xml:space="preserve"> στην πορεία </w:t>
      </w:r>
      <w:r w:rsidRPr="0081203D">
        <w:rPr>
          <w:rFonts w:ascii="Times New Roman" w:hAnsi="Times New Roman"/>
          <w:sz w:val="26"/>
          <w:szCs w:val="26"/>
        </w:rPr>
        <w:t>εφαρμογή</w:t>
      </w:r>
      <w:r w:rsidR="00BF461D" w:rsidRPr="0081203D">
        <w:rPr>
          <w:rFonts w:ascii="Times New Roman" w:hAnsi="Times New Roman"/>
          <w:sz w:val="26"/>
          <w:szCs w:val="26"/>
        </w:rPr>
        <w:t>ς</w:t>
      </w:r>
      <w:r w:rsidRPr="0081203D">
        <w:rPr>
          <w:rFonts w:ascii="Times New Roman" w:hAnsi="Times New Roman"/>
          <w:sz w:val="26"/>
          <w:szCs w:val="26"/>
        </w:rPr>
        <w:t xml:space="preserve"> της αντιεκπαιδευτικής κυβερνητικής πολιτικής </w:t>
      </w:r>
      <w:r w:rsidR="0081203D">
        <w:rPr>
          <w:rFonts w:ascii="Times New Roman" w:hAnsi="Times New Roman"/>
          <w:sz w:val="26"/>
          <w:szCs w:val="26"/>
        </w:rPr>
        <w:t xml:space="preserve">της κυβέρνησης ΝΔ. </w:t>
      </w:r>
      <w:r w:rsidR="00E57DDB" w:rsidRPr="0081203D">
        <w:rPr>
          <w:rFonts w:ascii="Times New Roman" w:hAnsi="Times New Roman"/>
          <w:sz w:val="26"/>
          <w:szCs w:val="26"/>
        </w:rPr>
        <w:t xml:space="preserve">Η παραπομπή έρχεται κατόπιν </w:t>
      </w:r>
      <w:r w:rsidRPr="0081203D">
        <w:rPr>
          <w:rFonts w:ascii="Times New Roman" w:hAnsi="Times New Roman"/>
          <w:sz w:val="26"/>
          <w:szCs w:val="26"/>
        </w:rPr>
        <w:t>των αλλεπάλληλων εκφοβιστικών εγκυκλίων, των δεκάδων προσφυγών του ΥΠΑΙΘ</w:t>
      </w:r>
      <w:r w:rsidR="0081203D">
        <w:rPr>
          <w:rFonts w:ascii="Times New Roman" w:hAnsi="Times New Roman"/>
          <w:sz w:val="26"/>
          <w:szCs w:val="26"/>
        </w:rPr>
        <w:t>Α</w:t>
      </w:r>
      <w:r w:rsidRPr="0081203D">
        <w:rPr>
          <w:rFonts w:ascii="Times New Roman" w:hAnsi="Times New Roman"/>
          <w:sz w:val="26"/>
          <w:szCs w:val="26"/>
        </w:rPr>
        <w:t xml:space="preserve"> στα δικαστήρια ενάντια στις απεργίες των εκπαιδευτικών</w:t>
      </w:r>
      <w:r w:rsidR="00BF461D" w:rsidRPr="0081203D">
        <w:rPr>
          <w:rFonts w:ascii="Times New Roman" w:hAnsi="Times New Roman"/>
          <w:b/>
          <w:bCs/>
          <w:sz w:val="26"/>
          <w:szCs w:val="26"/>
        </w:rPr>
        <w:t>. Η κυβέρνηση ΝΔ και το Υπουργείο επιχειρεί να μετατρέψει σε</w:t>
      </w:r>
      <w:r w:rsidR="003B056C" w:rsidRPr="0081203D">
        <w:rPr>
          <w:rFonts w:ascii="Times New Roman" w:hAnsi="Times New Roman"/>
          <w:b/>
          <w:bCs/>
          <w:sz w:val="26"/>
          <w:szCs w:val="26"/>
        </w:rPr>
        <w:t xml:space="preserve"> πειθαρχικό</w:t>
      </w:r>
      <w:r w:rsidR="00BF461D" w:rsidRPr="0081203D">
        <w:rPr>
          <w:rFonts w:ascii="Times New Roman" w:hAnsi="Times New Roman"/>
          <w:b/>
          <w:bCs/>
          <w:sz w:val="26"/>
          <w:szCs w:val="26"/>
        </w:rPr>
        <w:t xml:space="preserve"> αδίκημα τη συμμετοχή σε απεργία. </w:t>
      </w:r>
    </w:p>
    <w:p w14:paraId="297B760B" w14:textId="1FAE4D4B" w:rsidR="00E57DDB" w:rsidRPr="0081203D" w:rsidRDefault="00BF461D" w:rsidP="00C2646D">
      <w:pPr>
        <w:spacing w:after="60"/>
        <w:ind w:firstLine="426"/>
        <w:jc w:val="both"/>
        <w:rPr>
          <w:rFonts w:ascii="Times New Roman" w:hAnsi="Times New Roman"/>
          <w:sz w:val="26"/>
          <w:szCs w:val="26"/>
        </w:rPr>
      </w:pPr>
      <w:r w:rsidRPr="0081203D">
        <w:rPr>
          <w:rFonts w:ascii="Times New Roman" w:hAnsi="Times New Roman"/>
          <w:sz w:val="26"/>
          <w:szCs w:val="26"/>
        </w:rPr>
        <w:t>Κυβέρνηση και ΥΠΑΙΘ</w:t>
      </w:r>
      <w:r w:rsidR="0081203D">
        <w:rPr>
          <w:rFonts w:ascii="Times New Roman" w:hAnsi="Times New Roman"/>
          <w:sz w:val="26"/>
          <w:szCs w:val="26"/>
        </w:rPr>
        <w:t>Α</w:t>
      </w:r>
      <w:r w:rsidRPr="0081203D">
        <w:rPr>
          <w:rFonts w:ascii="Times New Roman" w:hAnsi="Times New Roman"/>
          <w:sz w:val="26"/>
          <w:szCs w:val="26"/>
        </w:rPr>
        <w:t xml:space="preserve"> </w:t>
      </w:r>
      <w:r w:rsidR="00C77063" w:rsidRPr="0081203D">
        <w:rPr>
          <w:rFonts w:ascii="Times New Roman" w:hAnsi="Times New Roman"/>
          <w:sz w:val="26"/>
          <w:szCs w:val="26"/>
        </w:rPr>
        <w:t>βλέποντας πως οι αγωνιστικές διαθέσεις των εκπαιδευτικών δεν κάμπτονται αλλά συνεχίζουν στις μαζικές διαδικασίες τους (Γενικές Συνελεύσεις των Συλλόγων, Ολομέλεια Προέδρων, 93</w:t>
      </w:r>
      <w:r w:rsidR="00C77063" w:rsidRPr="0081203D">
        <w:rPr>
          <w:rFonts w:ascii="Times New Roman" w:hAnsi="Times New Roman"/>
          <w:sz w:val="26"/>
          <w:szCs w:val="26"/>
          <w:vertAlign w:val="superscript"/>
        </w:rPr>
        <w:t>η</w:t>
      </w:r>
      <w:r w:rsidR="00C77063" w:rsidRPr="0081203D">
        <w:rPr>
          <w:rFonts w:ascii="Times New Roman" w:hAnsi="Times New Roman"/>
          <w:sz w:val="26"/>
          <w:szCs w:val="26"/>
        </w:rPr>
        <w:t xml:space="preserve"> ΓΣ ΔΟΕ) να αποφασίζουν συνέχιση του αγώνα</w:t>
      </w:r>
      <w:r w:rsidR="001D34B6" w:rsidRPr="0081203D">
        <w:rPr>
          <w:rFonts w:ascii="Times New Roman" w:hAnsi="Times New Roman"/>
          <w:sz w:val="26"/>
          <w:szCs w:val="26"/>
        </w:rPr>
        <w:t xml:space="preserve"> ενάντια στην αξιολόγηση,</w:t>
      </w:r>
      <w:r w:rsidR="00C77063" w:rsidRPr="0081203D">
        <w:rPr>
          <w:rFonts w:ascii="Times New Roman" w:hAnsi="Times New Roman"/>
          <w:sz w:val="26"/>
          <w:szCs w:val="26"/>
        </w:rPr>
        <w:t xml:space="preserve"> </w:t>
      </w:r>
      <w:r w:rsidR="003B056C" w:rsidRPr="0081203D">
        <w:rPr>
          <w:rFonts w:ascii="Times New Roman" w:hAnsi="Times New Roman"/>
          <w:sz w:val="26"/>
          <w:szCs w:val="26"/>
        </w:rPr>
        <w:t xml:space="preserve">απαντά με </w:t>
      </w:r>
      <w:r w:rsidR="00C77063" w:rsidRPr="0081203D">
        <w:rPr>
          <w:rFonts w:ascii="Times New Roman" w:hAnsi="Times New Roman"/>
          <w:sz w:val="26"/>
          <w:szCs w:val="26"/>
        </w:rPr>
        <w:t xml:space="preserve">την κλιμάκωση της τρομοκρατίας. </w:t>
      </w:r>
      <w:r w:rsidR="009E0EC8" w:rsidRPr="0081203D">
        <w:rPr>
          <w:rFonts w:ascii="Times New Roman" w:hAnsi="Times New Roman"/>
          <w:sz w:val="26"/>
          <w:szCs w:val="26"/>
        </w:rPr>
        <w:t>Δεν έχει άλλο δρόμο μετά και τ</w:t>
      </w:r>
      <w:r w:rsidR="00373782" w:rsidRPr="0081203D">
        <w:rPr>
          <w:rFonts w:ascii="Times New Roman" w:hAnsi="Times New Roman"/>
          <w:sz w:val="26"/>
          <w:szCs w:val="26"/>
        </w:rPr>
        <w:t>ο</w:t>
      </w:r>
      <w:r w:rsidR="009E0EC8" w:rsidRPr="0081203D">
        <w:rPr>
          <w:rFonts w:ascii="Times New Roman" w:hAnsi="Times New Roman"/>
          <w:sz w:val="26"/>
          <w:szCs w:val="26"/>
        </w:rPr>
        <w:t xml:space="preserve"> «χαστούκι» του διοικητικού εφετείου που αποφάσισε πως με το κλείσιμο τις διετίας οι νεοδιόριστοι/ες πρέπει να μονιμοποιούνται καταρρίπτοντας τον εκβιασμό σύνδεσης της μονιμοποίησης με την αξιολόγηση. </w:t>
      </w:r>
    </w:p>
    <w:p w14:paraId="586C8B14" w14:textId="311CF229" w:rsidR="00373782" w:rsidRPr="0081203D" w:rsidRDefault="00C77063" w:rsidP="00C2646D">
      <w:pPr>
        <w:spacing w:after="60"/>
        <w:ind w:firstLine="426"/>
        <w:jc w:val="both"/>
        <w:rPr>
          <w:rFonts w:ascii="Times New Roman" w:hAnsi="Times New Roman"/>
          <w:sz w:val="26"/>
          <w:szCs w:val="26"/>
        </w:rPr>
      </w:pPr>
      <w:r w:rsidRPr="0081203D">
        <w:rPr>
          <w:rFonts w:ascii="Times New Roman" w:hAnsi="Times New Roman"/>
          <w:sz w:val="26"/>
          <w:szCs w:val="26"/>
        </w:rPr>
        <w:t xml:space="preserve">Πριν λίγες ημέρες </w:t>
      </w:r>
      <w:r w:rsidR="00373782" w:rsidRPr="0081203D">
        <w:rPr>
          <w:rFonts w:ascii="Times New Roman" w:hAnsi="Times New Roman"/>
          <w:sz w:val="26"/>
          <w:szCs w:val="26"/>
        </w:rPr>
        <w:t>άρχισε το</w:t>
      </w:r>
      <w:r w:rsidR="0081203D">
        <w:rPr>
          <w:rFonts w:ascii="Times New Roman" w:hAnsi="Times New Roman"/>
          <w:sz w:val="26"/>
          <w:szCs w:val="26"/>
        </w:rPr>
        <w:t>ν</w:t>
      </w:r>
      <w:r w:rsidR="00373782" w:rsidRPr="0081203D">
        <w:rPr>
          <w:rFonts w:ascii="Times New Roman" w:hAnsi="Times New Roman"/>
          <w:sz w:val="26"/>
          <w:szCs w:val="26"/>
        </w:rPr>
        <w:t xml:space="preserve"> νέο κύκλο φόβου </w:t>
      </w:r>
      <w:r w:rsidRPr="0081203D">
        <w:rPr>
          <w:rFonts w:ascii="Times New Roman" w:hAnsi="Times New Roman"/>
          <w:sz w:val="26"/>
          <w:szCs w:val="26"/>
        </w:rPr>
        <w:t>με τα «εμπιστευτικά» ραβασάκια φακελώματος των απεργών εκπαιδευτικών</w:t>
      </w:r>
      <w:r w:rsidR="00DE7C48" w:rsidRPr="0081203D">
        <w:rPr>
          <w:rFonts w:ascii="Times New Roman" w:hAnsi="Times New Roman"/>
          <w:sz w:val="26"/>
          <w:szCs w:val="26"/>
        </w:rPr>
        <w:t>. Τ</w:t>
      </w:r>
      <w:r w:rsidRPr="0081203D">
        <w:rPr>
          <w:rFonts w:ascii="Times New Roman" w:hAnsi="Times New Roman"/>
          <w:sz w:val="26"/>
          <w:szCs w:val="26"/>
        </w:rPr>
        <w:t>ώρα για πρώτη φορά με «εμπιστευτικές» παραπομπές σε πειθαρχικά</w:t>
      </w:r>
      <w:r w:rsidR="00DE7C48" w:rsidRPr="0081203D">
        <w:rPr>
          <w:rFonts w:ascii="Times New Roman" w:hAnsi="Times New Roman"/>
          <w:sz w:val="26"/>
          <w:szCs w:val="26"/>
        </w:rPr>
        <w:t xml:space="preserve">. </w:t>
      </w:r>
      <w:r w:rsidR="00C16E39" w:rsidRPr="0081203D">
        <w:rPr>
          <w:rFonts w:ascii="Times New Roman" w:hAnsi="Times New Roman"/>
          <w:sz w:val="26"/>
          <w:szCs w:val="26"/>
        </w:rPr>
        <w:t>Ταυτόχρονα</w:t>
      </w:r>
      <w:r w:rsidR="001D34B6" w:rsidRPr="0081203D">
        <w:rPr>
          <w:rFonts w:ascii="Times New Roman" w:hAnsi="Times New Roman"/>
          <w:sz w:val="26"/>
          <w:szCs w:val="26"/>
        </w:rPr>
        <w:t>,</w:t>
      </w:r>
      <w:r w:rsidR="00C16E39" w:rsidRPr="0081203D">
        <w:rPr>
          <w:rFonts w:ascii="Times New Roman" w:hAnsi="Times New Roman"/>
          <w:sz w:val="26"/>
          <w:szCs w:val="26"/>
        </w:rPr>
        <w:t xml:space="preserve"> χωρίς ντροπή</w:t>
      </w:r>
      <w:r w:rsidR="001D34B6" w:rsidRPr="0081203D">
        <w:rPr>
          <w:rFonts w:ascii="Times New Roman" w:hAnsi="Times New Roman"/>
          <w:sz w:val="26"/>
          <w:szCs w:val="26"/>
        </w:rPr>
        <w:t>,</w:t>
      </w:r>
      <w:r w:rsidR="00C16E39" w:rsidRPr="0081203D">
        <w:rPr>
          <w:rFonts w:ascii="Times New Roman" w:hAnsi="Times New Roman"/>
          <w:sz w:val="26"/>
          <w:szCs w:val="26"/>
        </w:rPr>
        <w:t xml:space="preserve"> </w:t>
      </w:r>
      <w:r w:rsidR="00DE7C48" w:rsidRPr="0081203D">
        <w:rPr>
          <w:rFonts w:ascii="Times New Roman" w:hAnsi="Times New Roman"/>
          <w:sz w:val="26"/>
          <w:szCs w:val="26"/>
        </w:rPr>
        <w:t xml:space="preserve">στελέχη εκπαίδευσης </w:t>
      </w:r>
      <w:r w:rsidR="00E57DDB" w:rsidRPr="0081203D">
        <w:rPr>
          <w:rFonts w:ascii="Times New Roman" w:hAnsi="Times New Roman"/>
          <w:sz w:val="26"/>
          <w:szCs w:val="26"/>
        </w:rPr>
        <w:t>ακόμα και υπάλληλοι της Διεύθυνσης απειλούν μέσω τηλεφώνου με πειθαρχικά</w:t>
      </w:r>
      <w:r w:rsidR="001D34B6" w:rsidRPr="0081203D">
        <w:rPr>
          <w:rFonts w:ascii="Times New Roman" w:hAnsi="Times New Roman"/>
          <w:sz w:val="26"/>
          <w:szCs w:val="26"/>
        </w:rPr>
        <w:t>,</w:t>
      </w:r>
      <w:r w:rsidR="00E57DDB" w:rsidRPr="0081203D">
        <w:rPr>
          <w:rFonts w:ascii="Times New Roman" w:hAnsi="Times New Roman"/>
          <w:sz w:val="26"/>
          <w:szCs w:val="26"/>
        </w:rPr>
        <w:t xml:space="preserve"> ενοχλούν </w:t>
      </w:r>
      <w:r w:rsidR="00E57DDB" w:rsidRPr="0081203D">
        <w:rPr>
          <w:rFonts w:ascii="Times New Roman" w:hAnsi="Times New Roman"/>
          <w:sz w:val="26"/>
          <w:szCs w:val="26"/>
        </w:rPr>
        <w:lastRenderedPageBreak/>
        <w:t>εκπαιδευτικούς  που βρίσκονται μακριά από τον τόπο εργασίας, απαιτούν να παραλάβουν οι εκπαιδευτικοί αλληλογραφία με τη φυσική τους παρουσία</w:t>
      </w:r>
      <w:r w:rsidR="009E0EC8" w:rsidRPr="0081203D">
        <w:rPr>
          <w:rFonts w:ascii="Times New Roman" w:hAnsi="Times New Roman"/>
          <w:sz w:val="26"/>
          <w:szCs w:val="26"/>
        </w:rPr>
        <w:t xml:space="preserve">. </w:t>
      </w:r>
    </w:p>
    <w:p w14:paraId="7C2967CA" w14:textId="04068B4B" w:rsidR="00C16E39" w:rsidRPr="0081203D" w:rsidRDefault="009E0EC8" w:rsidP="00C2646D">
      <w:pPr>
        <w:spacing w:after="60"/>
        <w:ind w:firstLine="426"/>
        <w:jc w:val="both"/>
        <w:rPr>
          <w:rFonts w:ascii="Times New Roman" w:hAnsi="Times New Roman"/>
          <w:sz w:val="26"/>
          <w:szCs w:val="26"/>
        </w:rPr>
      </w:pPr>
      <w:r w:rsidRPr="0081203D">
        <w:rPr>
          <w:rFonts w:ascii="Times New Roman" w:hAnsi="Times New Roman"/>
          <w:b/>
          <w:bCs/>
          <w:sz w:val="26"/>
          <w:szCs w:val="26"/>
        </w:rPr>
        <w:t>Τ</w:t>
      </w:r>
      <w:r w:rsidR="00E57DDB" w:rsidRPr="0081203D">
        <w:rPr>
          <w:rFonts w:ascii="Times New Roman" w:hAnsi="Times New Roman"/>
          <w:b/>
          <w:bCs/>
          <w:sz w:val="26"/>
          <w:szCs w:val="26"/>
        </w:rPr>
        <w:t xml:space="preserve">ο τραγικότερο </w:t>
      </w:r>
      <w:r w:rsidRPr="0081203D">
        <w:rPr>
          <w:rFonts w:ascii="Times New Roman" w:hAnsi="Times New Roman"/>
          <w:b/>
          <w:bCs/>
          <w:sz w:val="26"/>
          <w:szCs w:val="26"/>
        </w:rPr>
        <w:t xml:space="preserve">όλων </w:t>
      </w:r>
      <w:r w:rsidR="00DE7C48" w:rsidRPr="0081203D">
        <w:rPr>
          <w:rFonts w:ascii="Times New Roman" w:hAnsi="Times New Roman"/>
          <w:b/>
          <w:bCs/>
          <w:sz w:val="26"/>
          <w:szCs w:val="26"/>
        </w:rPr>
        <w:t xml:space="preserve">ζητούν τηλεφωνικά δηλώσεις νομιμοφροσύνης μέσω </w:t>
      </w:r>
      <w:r w:rsidR="00DE7C48" w:rsidRPr="0081203D">
        <w:rPr>
          <w:rFonts w:ascii="Times New Roman" w:hAnsi="Times New Roman"/>
          <w:b/>
          <w:bCs/>
          <w:sz w:val="26"/>
          <w:szCs w:val="26"/>
          <w:lang w:val="en-US"/>
        </w:rPr>
        <w:t>gov</w:t>
      </w:r>
      <w:r w:rsidR="00DE7C48" w:rsidRPr="0081203D">
        <w:rPr>
          <w:rFonts w:ascii="Times New Roman" w:hAnsi="Times New Roman"/>
          <w:b/>
          <w:bCs/>
          <w:sz w:val="26"/>
          <w:szCs w:val="26"/>
        </w:rPr>
        <w:t xml:space="preserve"> από εκπαιδευτικούς </w:t>
      </w:r>
      <w:r w:rsidRPr="0081203D">
        <w:rPr>
          <w:rFonts w:ascii="Times New Roman" w:hAnsi="Times New Roman"/>
          <w:b/>
          <w:bCs/>
          <w:sz w:val="26"/>
          <w:szCs w:val="26"/>
        </w:rPr>
        <w:t xml:space="preserve">απεργούς </w:t>
      </w:r>
      <w:r w:rsidR="00DE7C48" w:rsidRPr="0081203D">
        <w:rPr>
          <w:rFonts w:ascii="Times New Roman" w:hAnsi="Times New Roman"/>
          <w:b/>
          <w:bCs/>
          <w:sz w:val="26"/>
          <w:szCs w:val="26"/>
        </w:rPr>
        <w:t xml:space="preserve">πως δέχονται να αξιολογηθούν στο μέλλον </w:t>
      </w:r>
      <w:r w:rsidR="00C16E39" w:rsidRPr="0081203D">
        <w:rPr>
          <w:rFonts w:ascii="Times New Roman" w:hAnsi="Times New Roman"/>
          <w:b/>
          <w:bCs/>
          <w:sz w:val="26"/>
          <w:szCs w:val="26"/>
        </w:rPr>
        <w:t>για να</w:t>
      </w:r>
      <w:r w:rsidRPr="0081203D">
        <w:rPr>
          <w:rFonts w:ascii="Times New Roman" w:hAnsi="Times New Roman"/>
          <w:b/>
          <w:bCs/>
          <w:sz w:val="26"/>
          <w:szCs w:val="26"/>
        </w:rPr>
        <w:t xml:space="preserve"> αποσυρθούν </w:t>
      </w:r>
      <w:r w:rsidR="00C16E39" w:rsidRPr="0081203D">
        <w:rPr>
          <w:rFonts w:ascii="Times New Roman" w:hAnsi="Times New Roman"/>
          <w:b/>
          <w:bCs/>
          <w:sz w:val="26"/>
          <w:szCs w:val="26"/>
        </w:rPr>
        <w:t>οι παραπομπές</w:t>
      </w:r>
      <w:r w:rsidR="007C49D2" w:rsidRPr="0081203D">
        <w:rPr>
          <w:rFonts w:ascii="Times New Roman" w:hAnsi="Times New Roman"/>
          <w:b/>
          <w:bCs/>
          <w:sz w:val="26"/>
          <w:szCs w:val="26"/>
        </w:rPr>
        <w:t>!</w:t>
      </w:r>
      <w:r w:rsidR="007C49D2" w:rsidRPr="0081203D">
        <w:rPr>
          <w:rFonts w:ascii="Times New Roman" w:hAnsi="Times New Roman"/>
          <w:sz w:val="26"/>
          <w:szCs w:val="26"/>
        </w:rPr>
        <w:t xml:space="preserve">  </w:t>
      </w:r>
      <w:r w:rsidRPr="0081203D">
        <w:rPr>
          <w:rFonts w:ascii="Times New Roman" w:hAnsi="Times New Roman"/>
          <w:sz w:val="26"/>
          <w:szCs w:val="26"/>
        </w:rPr>
        <w:t xml:space="preserve">Το Υπουργείο και η Διεύθυνση ΠΕ Ροδόπης φαίνεται πως επιστρέφουν σε εποχές που ζητούνται πιστοποιητικά κοινωνικών και πολιτικών φρονημάτων. </w:t>
      </w:r>
    </w:p>
    <w:p w14:paraId="06B8812C" w14:textId="78686D28" w:rsidR="00373782" w:rsidRPr="0081203D" w:rsidRDefault="00C16E39" w:rsidP="00C2646D">
      <w:pPr>
        <w:spacing w:after="60"/>
        <w:ind w:firstLine="426"/>
        <w:jc w:val="both"/>
        <w:rPr>
          <w:rFonts w:ascii="Times New Roman" w:hAnsi="Times New Roman"/>
          <w:sz w:val="26"/>
          <w:szCs w:val="26"/>
        </w:rPr>
      </w:pPr>
      <w:r w:rsidRPr="0081203D">
        <w:rPr>
          <w:rFonts w:ascii="Times New Roman" w:hAnsi="Times New Roman"/>
          <w:b/>
          <w:bCs/>
          <w:sz w:val="26"/>
          <w:szCs w:val="26"/>
        </w:rPr>
        <w:t xml:space="preserve">Το </w:t>
      </w:r>
      <w:r w:rsidR="00C77063" w:rsidRPr="0081203D">
        <w:rPr>
          <w:rFonts w:ascii="Times New Roman" w:hAnsi="Times New Roman"/>
          <w:b/>
          <w:bCs/>
          <w:sz w:val="26"/>
          <w:szCs w:val="26"/>
        </w:rPr>
        <w:t xml:space="preserve">Υπουργείο </w:t>
      </w:r>
      <w:r w:rsidRPr="0081203D">
        <w:rPr>
          <w:rFonts w:ascii="Times New Roman" w:hAnsi="Times New Roman"/>
          <w:b/>
          <w:bCs/>
          <w:sz w:val="26"/>
          <w:szCs w:val="26"/>
        </w:rPr>
        <w:t xml:space="preserve">και τα στελέχη του </w:t>
      </w:r>
      <w:r w:rsidR="009E0EC8" w:rsidRPr="0081203D">
        <w:rPr>
          <w:rFonts w:ascii="Times New Roman" w:hAnsi="Times New Roman"/>
          <w:b/>
          <w:bCs/>
          <w:sz w:val="26"/>
          <w:szCs w:val="26"/>
        </w:rPr>
        <w:t xml:space="preserve">βέβαια </w:t>
      </w:r>
      <w:r w:rsidR="00C77063" w:rsidRPr="0081203D">
        <w:rPr>
          <w:rFonts w:ascii="Times New Roman" w:hAnsi="Times New Roman"/>
          <w:b/>
          <w:bCs/>
          <w:sz w:val="26"/>
          <w:szCs w:val="26"/>
        </w:rPr>
        <w:t xml:space="preserve">αποκαλύπτουν </w:t>
      </w:r>
      <w:r w:rsidRPr="0081203D">
        <w:rPr>
          <w:rFonts w:ascii="Times New Roman" w:hAnsi="Times New Roman"/>
          <w:b/>
          <w:bCs/>
          <w:sz w:val="26"/>
          <w:szCs w:val="26"/>
        </w:rPr>
        <w:t xml:space="preserve">έτσι </w:t>
      </w:r>
      <w:r w:rsidR="00BF461D" w:rsidRPr="0081203D">
        <w:rPr>
          <w:rFonts w:ascii="Times New Roman" w:hAnsi="Times New Roman"/>
          <w:b/>
          <w:bCs/>
          <w:sz w:val="26"/>
          <w:szCs w:val="26"/>
        </w:rPr>
        <w:t xml:space="preserve">και </w:t>
      </w:r>
      <w:r w:rsidR="00C77063" w:rsidRPr="0081203D">
        <w:rPr>
          <w:rFonts w:ascii="Times New Roman" w:hAnsi="Times New Roman"/>
          <w:b/>
          <w:bCs/>
          <w:sz w:val="26"/>
          <w:szCs w:val="26"/>
        </w:rPr>
        <w:t xml:space="preserve">την αλήθεια: </w:t>
      </w:r>
      <w:r w:rsidR="009E0EC8" w:rsidRPr="0081203D">
        <w:rPr>
          <w:rFonts w:ascii="Times New Roman" w:hAnsi="Times New Roman"/>
          <w:b/>
          <w:bCs/>
          <w:sz w:val="26"/>
          <w:szCs w:val="26"/>
        </w:rPr>
        <w:t xml:space="preserve">Αδυνατούν χωρίς καταναγκασμό και εκβιασμό να εφαρμόσουν την </w:t>
      </w:r>
      <w:r w:rsidR="001D34B6" w:rsidRPr="0081203D">
        <w:rPr>
          <w:rFonts w:ascii="Times New Roman" w:hAnsi="Times New Roman"/>
          <w:b/>
          <w:bCs/>
          <w:sz w:val="26"/>
          <w:szCs w:val="26"/>
        </w:rPr>
        <w:t>αξιολόγηση και την αντιεκπαιδευτική πολιτική</w:t>
      </w:r>
      <w:r w:rsidR="009E0EC8" w:rsidRPr="0081203D">
        <w:rPr>
          <w:rFonts w:ascii="Times New Roman" w:hAnsi="Times New Roman"/>
          <w:b/>
          <w:bCs/>
          <w:sz w:val="26"/>
          <w:szCs w:val="26"/>
        </w:rPr>
        <w:t>.</w:t>
      </w:r>
      <w:r w:rsidR="009E0EC8" w:rsidRPr="0081203D">
        <w:rPr>
          <w:rFonts w:ascii="Times New Roman" w:hAnsi="Times New Roman"/>
          <w:sz w:val="26"/>
          <w:szCs w:val="26"/>
        </w:rPr>
        <w:t xml:space="preserve"> </w:t>
      </w:r>
      <w:r w:rsidR="00C77063" w:rsidRPr="0081203D">
        <w:rPr>
          <w:rFonts w:ascii="Times New Roman" w:hAnsi="Times New Roman"/>
          <w:sz w:val="26"/>
          <w:szCs w:val="26"/>
        </w:rPr>
        <w:t>Καμιά ποινή δε</w:t>
      </w:r>
      <w:r w:rsidR="001F464F">
        <w:rPr>
          <w:rFonts w:ascii="Times New Roman" w:hAnsi="Times New Roman"/>
          <w:sz w:val="26"/>
          <w:szCs w:val="26"/>
        </w:rPr>
        <w:t>ν</w:t>
      </w:r>
      <w:r w:rsidR="00C77063" w:rsidRPr="0081203D">
        <w:rPr>
          <w:rFonts w:ascii="Times New Roman" w:hAnsi="Times New Roman"/>
          <w:sz w:val="26"/>
          <w:szCs w:val="26"/>
        </w:rPr>
        <w:t xml:space="preserve"> μπορούσαν να επιβάλουν μόνοι </w:t>
      </w:r>
      <w:r w:rsidR="009E0EC8" w:rsidRPr="0081203D">
        <w:rPr>
          <w:rFonts w:ascii="Times New Roman" w:hAnsi="Times New Roman"/>
          <w:sz w:val="26"/>
          <w:szCs w:val="26"/>
        </w:rPr>
        <w:t>τους όπως διέδιδαν</w:t>
      </w:r>
      <w:r w:rsidR="00BF461D" w:rsidRPr="0081203D">
        <w:rPr>
          <w:rFonts w:ascii="Times New Roman" w:hAnsi="Times New Roman"/>
          <w:sz w:val="26"/>
          <w:szCs w:val="26"/>
        </w:rPr>
        <w:t xml:space="preserve"> </w:t>
      </w:r>
      <w:r w:rsidR="009E0EC8" w:rsidRPr="0081203D">
        <w:rPr>
          <w:rFonts w:ascii="Times New Roman" w:hAnsi="Times New Roman"/>
          <w:sz w:val="26"/>
          <w:szCs w:val="26"/>
        </w:rPr>
        <w:t xml:space="preserve">και καμιά ποινή δεν επιβάλλεται </w:t>
      </w:r>
      <w:r w:rsidR="00BF461D" w:rsidRPr="0081203D">
        <w:rPr>
          <w:rFonts w:ascii="Times New Roman" w:hAnsi="Times New Roman"/>
          <w:sz w:val="26"/>
          <w:szCs w:val="26"/>
        </w:rPr>
        <w:t>αυτοδίκαια.</w:t>
      </w:r>
      <w:r w:rsidR="00DE7C48" w:rsidRPr="0081203D">
        <w:rPr>
          <w:rFonts w:ascii="Times New Roman" w:hAnsi="Times New Roman"/>
          <w:sz w:val="26"/>
          <w:szCs w:val="26"/>
        </w:rPr>
        <w:t xml:space="preserve"> Όλη η διαδικασία τρομοκράτησης γίνεται για να </w:t>
      </w:r>
      <w:r w:rsidRPr="0081203D">
        <w:rPr>
          <w:rFonts w:ascii="Times New Roman" w:hAnsi="Times New Roman"/>
          <w:sz w:val="26"/>
          <w:szCs w:val="26"/>
        </w:rPr>
        <w:t xml:space="preserve">υλοποιηθεί </w:t>
      </w:r>
      <w:r w:rsidR="00DE7C48" w:rsidRPr="0081203D">
        <w:rPr>
          <w:rFonts w:ascii="Times New Roman" w:hAnsi="Times New Roman"/>
          <w:sz w:val="26"/>
          <w:szCs w:val="26"/>
        </w:rPr>
        <w:t>η άθλια αντιεκπαιδευτική πολιτική τους.</w:t>
      </w:r>
    </w:p>
    <w:p w14:paraId="70466740" w14:textId="70B89322" w:rsidR="00373782" w:rsidRPr="0081203D" w:rsidRDefault="001D34B6" w:rsidP="00C2646D">
      <w:pPr>
        <w:spacing w:after="60"/>
        <w:ind w:firstLine="426"/>
        <w:jc w:val="both"/>
        <w:rPr>
          <w:rFonts w:ascii="Times New Roman" w:hAnsi="Times New Roman"/>
          <w:sz w:val="26"/>
          <w:szCs w:val="26"/>
        </w:rPr>
      </w:pPr>
      <w:r w:rsidRPr="0081203D">
        <w:rPr>
          <w:rFonts w:ascii="Times New Roman" w:hAnsi="Times New Roman"/>
          <w:b/>
          <w:bCs/>
          <w:sz w:val="26"/>
          <w:szCs w:val="26"/>
        </w:rPr>
        <w:t xml:space="preserve">Ο </w:t>
      </w:r>
      <w:r w:rsidR="00BF461D" w:rsidRPr="0081203D">
        <w:rPr>
          <w:rFonts w:ascii="Times New Roman" w:hAnsi="Times New Roman"/>
          <w:b/>
          <w:bCs/>
          <w:sz w:val="26"/>
          <w:szCs w:val="26"/>
        </w:rPr>
        <w:t xml:space="preserve">αγώνας </w:t>
      </w:r>
      <w:r w:rsidR="005346CD" w:rsidRPr="0081203D">
        <w:rPr>
          <w:rFonts w:ascii="Times New Roman" w:hAnsi="Times New Roman"/>
          <w:b/>
          <w:bCs/>
          <w:sz w:val="26"/>
          <w:szCs w:val="26"/>
        </w:rPr>
        <w:t xml:space="preserve">υπεράσπισης της δημόσιας εκπαίδευσης </w:t>
      </w:r>
      <w:r w:rsidR="00BF461D" w:rsidRPr="0081203D">
        <w:rPr>
          <w:rFonts w:ascii="Times New Roman" w:hAnsi="Times New Roman"/>
          <w:b/>
          <w:bCs/>
          <w:sz w:val="26"/>
          <w:szCs w:val="26"/>
        </w:rPr>
        <w:t>ούτε υποστέλλεται, ούτε τρομοκρατείται.</w:t>
      </w:r>
      <w:r w:rsidR="00BF461D" w:rsidRPr="0081203D">
        <w:rPr>
          <w:rFonts w:ascii="Times New Roman" w:hAnsi="Times New Roman"/>
          <w:sz w:val="26"/>
          <w:szCs w:val="26"/>
        </w:rPr>
        <w:t xml:space="preserve"> </w:t>
      </w:r>
      <w:r w:rsidR="005346CD" w:rsidRPr="0081203D">
        <w:rPr>
          <w:rFonts w:ascii="Times New Roman" w:hAnsi="Times New Roman"/>
          <w:b/>
          <w:bCs/>
          <w:sz w:val="26"/>
          <w:szCs w:val="26"/>
        </w:rPr>
        <w:t xml:space="preserve">Υπερασπιζόμαστε και καλύπτουμε πλήρως και μέχρι τη νίκη </w:t>
      </w:r>
      <w:r w:rsidRPr="0081203D">
        <w:rPr>
          <w:rFonts w:ascii="Times New Roman" w:hAnsi="Times New Roman"/>
          <w:b/>
          <w:bCs/>
          <w:sz w:val="26"/>
          <w:szCs w:val="26"/>
        </w:rPr>
        <w:t>τους/τις 3 συναδέλφους</w:t>
      </w:r>
      <w:r w:rsidR="005346CD" w:rsidRPr="0081203D">
        <w:rPr>
          <w:rFonts w:ascii="Times New Roman" w:hAnsi="Times New Roman"/>
          <w:b/>
          <w:bCs/>
          <w:sz w:val="26"/>
          <w:szCs w:val="26"/>
        </w:rPr>
        <w:t xml:space="preserve"> που παραπέμπονται.</w:t>
      </w:r>
      <w:r w:rsidR="00DE7C48" w:rsidRPr="0081203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353750" w:rsidRPr="0081203D">
        <w:rPr>
          <w:rFonts w:ascii="Times New Roman" w:hAnsi="Times New Roman"/>
          <w:b/>
          <w:bCs/>
          <w:sz w:val="26"/>
          <w:szCs w:val="26"/>
        </w:rPr>
        <w:t>Απαιτούμε τώρα την πλήρη απόσυρση της παραπομπής</w:t>
      </w:r>
      <w:r w:rsidR="00C16E39" w:rsidRPr="0081203D">
        <w:rPr>
          <w:rFonts w:ascii="Times New Roman" w:hAnsi="Times New Roman"/>
          <w:b/>
          <w:bCs/>
          <w:sz w:val="26"/>
          <w:szCs w:val="26"/>
        </w:rPr>
        <w:t xml:space="preserve">. </w:t>
      </w:r>
      <w:r w:rsidR="009E0EC8" w:rsidRPr="0081203D">
        <w:rPr>
          <w:rFonts w:ascii="Times New Roman" w:hAnsi="Times New Roman"/>
          <w:b/>
          <w:bCs/>
          <w:sz w:val="26"/>
          <w:szCs w:val="26"/>
        </w:rPr>
        <w:t xml:space="preserve">Θα υπερασπιστούμε με κάθε μέσο </w:t>
      </w:r>
      <w:r w:rsidR="00C2646D">
        <w:rPr>
          <w:rFonts w:ascii="Times New Roman" w:hAnsi="Times New Roman"/>
          <w:b/>
          <w:bCs/>
          <w:sz w:val="26"/>
          <w:szCs w:val="26"/>
        </w:rPr>
        <w:t>τους/τις</w:t>
      </w:r>
      <w:r w:rsidR="009E0EC8" w:rsidRPr="0081203D">
        <w:rPr>
          <w:rFonts w:ascii="Times New Roman" w:hAnsi="Times New Roman"/>
          <w:b/>
          <w:bCs/>
          <w:sz w:val="26"/>
          <w:szCs w:val="26"/>
        </w:rPr>
        <w:t xml:space="preserve"> συναδέλφους μας και τη δημόσια εκπαίδευση. </w:t>
      </w:r>
    </w:p>
    <w:p w14:paraId="37AB42E0" w14:textId="2FFF58CB" w:rsidR="001D34B6" w:rsidRDefault="009E0EC8" w:rsidP="00C2646D">
      <w:pPr>
        <w:spacing w:after="60"/>
        <w:ind w:firstLine="426"/>
        <w:jc w:val="both"/>
        <w:rPr>
          <w:rFonts w:ascii="Times New Roman" w:hAnsi="Times New Roman"/>
          <w:sz w:val="26"/>
          <w:szCs w:val="26"/>
        </w:rPr>
      </w:pPr>
      <w:r w:rsidRPr="0081203D">
        <w:rPr>
          <w:rFonts w:ascii="Times New Roman" w:hAnsi="Times New Roman"/>
          <w:b/>
          <w:bCs/>
          <w:sz w:val="26"/>
          <w:szCs w:val="26"/>
        </w:rPr>
        <w:t xml:space="preserve">Είναι αναγκαίο </w:t>
      </w:r>
      <w:r w:rsidR="001D34B6" w:rsidRPr="0081203D">
        <w:rPr>
          <w:rFonts w:ascii="Times New Roman" w:hAnsi="Times New Roman"/>
          <w:b/>
          <w:bCs/>
          <w:sz w:val="26"/>
          <w:szCs w:val="26"/>
        </w:rPr>
        <w:t>οι Σύλλογοι Π.Ε. και η ΔΟΕ</w:t>
      </w:r>
      <w:r w:rsidRPr="0081203D">
        <w:rPr>
          <w:rFonts w:ascii="Times New Roman" w:hAnsi="Times New Roman"/>
          <w:b/>
          <w:bCs/>
          <w:sz w:val="26"/>
          <w:szCs w:val="26"/>
        </w:rPr>
        <w:t xml:space="preserve"> να πάρ</w:t>
      </w:r>
      <w:r w:rsidR="001D34B6" w:rsidRPr="0081203D">
        <w:rPr>
          <w:rFonts w:ascii="Times New Roman" w:hAnsi="Times New Roman"/>
          <w:b/>
          <w:bCs/>
          <w:sz w:val="26"/>
          <w:szCs w:val="26"/>
        </w:rPr>
        <w:t>ουν αποφάσεις μαχητικ</w:t>
      </w:r>
      <w:r w:rsidRPr="0081203D">
        <w:rPr>
          <w:rFonts w:ascii="Times New Roman" w:hAnsi="Times New Roman"/>
          <w:b/>
          <w:bCs/>
          <w:sz w:val="26"/>
          <w:szCs w:val="26"/>
        </w:rPr>
        <w:t>ού αγώνα</w:t>
      </w:r>
      <w:r w:rsidR="00373782" w:rsidRPr="0081203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1203D">
        <w:rPr>
          <w:rFonts w:ascii="Times New Roman" w:hAnsi="Times New Roman"/>
          <w:b/>
          <w:bCs/>
          <w:sz w:val="26"/>
          <w:szCs w:val="26"/>
        </w:rPr>
        <w:t xml:space="preserve">και </w:t>
      </w:r>
      <w:r w:rsidR="001D34B6" w:rsidRPr="0081203D">
        <w:rPr>
          <w:rFonts w:ascii="Times New Roman" w:hAnsi="Times New Roman"/>
          <w:b/>
          <w:bCs/>
          <w:sz w:val="26"/>
          <w:szCs w:val="26"/>
        </w:rPr>
        <w:t>νομικής/συνδικαλι</w:t>
      </w:r>
      <w:r w:rsidR="00C2646D">
        <w:rPr>
          <w:rFonts w:ascii="Times New Roman" w:hAnsi="Times New Roman"/>
          <w:b/>
          <w:bCs/>
          <w:sz w:val="26"/>
          <w:szCs w:val="26"/>
        </w:rPr>
        <w:t>σ</w:t>
      </w:r>
      <w:r w:rsidR="001D34B6" w:rsidRPr="0081203D">
        <w:rPr>
          <w:rFonts w:ascii="Times New Roman" w:hAnsi="Times New Roman"/>
          <w:b/>
          <w:bCs/>
          <w:sz w:val="26"/>
          <w:szCs w:val="26"/>
        </w:rPr>
        <w:t xml:space="preserve">τικής/οικονομικής </w:t>
      </w:r>
      <w:r w:rsidRPr="0081203D">
        <w:rPr>
          <w:rFonts w:ascii="Times New Roman" w:hAnsi="Times New Roman"/>
          <w:b/>
          <w:bCs/>
          <w:sz w:val="26"/>
          <w:szCs w:val="26"/>
        </w:rPr>
        <w:t>στήριξης των εκπαιδευτικών</w:t>
      </w:r>
      <w:r w:rsidR="00373782" w:rsidRPr="0081203D">
        <w:rPr>
          <w:rFonts w:ascii="Times New Roman" w:hAnsi="Times New Roman"/>
          <w:b/>
          <w:bCs/>
          <w:sz w:val="26"/>
          <w:szCs w:val="26"/>
        </w:rPr>
        <w:t xml:space="preserve"> που ταυτόχρονα θα </w:t>
      </w:r>
      <w:r w:rsidR="001D34B6" w:rsidRPr="0081203D">
        <w:rPr>
          <w:rFonts w:ascii="Times New Roman" w:hAnsi="Times New Roman"/>
          <w:b/>
          <w:bCs/>
          <w:sz w:val="26"/>
          <w:szCs w:val="26"/>
        </w:rPr>
        <w:t>αποκαλύπτει</w:t>
      </w:r>
      <w:r w:rsidR="00373782" w:rsidRPr="0081203D">
        <w:rPr>
          <w:rFonts w:ascii="Times New Roman" w:hAnsi="Times New Roman"/>
          <w:b/>
          <w:bCs/>
          <w:sz w:val="26"/>
          <w:szCs w:val="26"/>
        </w:rPr>
        <w:t xml:space="preserve"> τη στάση ΥΠΑΙΘΑ</w:t>
      </w:r>
      <w:r w:rsidR="001D34B6" w:rsidRPr="0081203D">
        <w:rPr>
          <w:rFonts w:ascii="Times New Roman" w:hAnsi="Times New Roman"/>
          <w:b/>
          <w:bCs/>
          <w:sz w:val="26"/>
          <w:szCs w:val="26"/>
        </w:rPr>
        <w:t>-</w:t>
      </w:r>
      <w:r w:rsidR="00373782" w:rsidRPr="0081203D">
        <w:rPr>
          <w:rFonts w:ascii="Times New Roman" w:hAnsi="Times New Roman"/>
          <w:b/>
          <w:bCs/>
          <w:sz w:val="26"/>
          <w:szCs w:val="26"/>
        </w:rPr>
        <w:t>στελεχών εκπαίδευσης</w:t>
      </w:r>
      <w:r w:rsidR="007C3F4E" w:rsidRPr="0081203D">
        <w:rPr>
          <w:rFonts w:ascii="Times New Roman" w:hAnsi="Times New Roman"/>
          <w:b/>
          <w:bCs/>
          <w:sz w:val="26"/>
          <w:szCs w:val="26"/>
        </w:rPr>
        <w:t xml:space="preserve">. </w:t>
      </w:r>
      <w:r w:rsidRPr="0081203D">
        <w:rPr>
          <w:rFonts w:ascii="Times New Roman" w:hAnsi="Times New Roman"/>
          <w:sz w:val="26"/>
          <w:szCs w:val="26"/>
        </w:rPr>
        <w:t xml:space="preserve"> Είναι αναγκαίο να πραγματοποιηθούν όλες οι κινητοποιήσεις που χρειάζεται (παραστάσεις διαμαρτυρίας, στάσεις εργασίας, απεργίες κ.τ.λ.) μέχρι τη νίκη. </w:t>
      </w:r>
    </w:p>
    <w:p w14:paraId="2812272A" w14:textId="77777777" w:rsidR="00C2646D" w:rsidRPr="0081203D" w:rsidRDefault="00C2646D" w:rsidP="00C2646D">
      <w:pPr>
        <w:spacing w:after="60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40F96CAE" w14:textId="6657508E" w:rsidR="001D34B6" w:rsidRPr="0081203D" w:rsidRDefault="001D34B6" w:rsidP="00C2646D">
      <w:pPr>
        <w:spacing w:after="60"/>
        <w:ind w:firstLine="426"/>
        <w:jc w:val="center"/>
        <w:rPr>
          <w:rFonts w:ascii="Times New Roman" w:hAnsi="Times New Roman"/>
          <w:b/>
          <w:bCs/>
          <w:sz w:val="26"/>
          <w:szCs w:val="26"/>
        </w:rPr>
      </w:pPr>
      <w:r w:rsidRPr="0081203D">
        <w:rPr>
          <w:rFonts w:ascii="Times New Roman" w:hAnsi="Times New Roman"/>
          <w:b/>
          <w:bCs/>
          <w:sz w:val="26"/>
          <w:szCs w:val="26"/>
        </w:rPr>
        <w:t>Η ΑΞΙΟΛΟΓΗΣΗ ΔΕ ΘΑ ΠΕΡΑΣΕΙ</w:t>
      </w:r>
    </w:p>
    <w:p w14:paraId="0CD25D0D" w14:textId="783E4713" w:rsidR="001D34B6" w:rsidRDefault="001D34B6" w:rsidP="00C2646D">
      <w:pPr>
        <w:spacing w:after="60"/>
        <w:ind w:firstLine="426"/>
        <w:jc w:val="center"/>
        <w:rPr>
          <w:rFonts w:ascii="Times New Roman" w:hAnsi="Times New Roman"/>
          <w:b/>
          <w:bCs/>
          <w:sz w:val="26"/>
          <w:szCs w:val="26"/>
        </w:rPr>
      </w:pPr>
      <w:r w:rsidRPr="0081203D">
        <w:rPr>
          <w:rFonts w:ascii="Times New Roman" w:hAnsi="Times New Roman"/>
          <w:b/>
          <w:bCs/>
          <w:sz w:val="26"/>
          <w:szCs w:val="26"/>
        </w:rPr>
        <w:t>ΟΛΟΙ ΓΙΑ ΕΝΑΝ – ΚΑΜΙΑ ΜΟΝΗ ΤΗΣ/ΚΑΝΕΝΑΣ ΜΟΝΟΣ ΤΟΥ</w:t>
      </w:r>
    </w:p>
    <w:p w14:paraId="08399EDD" w14:textId="77777777" w:rsidR="00C2646D" w:rsidRPr="0081203D" w:rsidRDefault="00C2646D" w:rsidP="00C2646D">
      <w:pPr>
        <w:spacing w:after="60"/>
        <w:ind w:firstLine="426"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pPr w:leftFromText="180" w:rightFromText="180" w:vertAnchor="text" w:horzAnchor="margin" w:tblpXSpec="center" w:tblpY="287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C2646D" w:rsidRPr="005F1774" w14:paraId="2510AC43" w14:textId="77777777" w:rsidTr="005A46AD">
        <w:trPr>
          <w:trHeight w:val="284"/>
        </w:trPr>
        <w:tc>
          <w:tcPr>
            <w:tcW w:w="2557" w:type="dxa"/>
            <w:shd w:val="clear" w:color="auto" w:fill="auto"/>
          </w:tcPr>
          <w:p w14:paraId="3FA5761C" w14:textId="77777777" w:rsidR="00C2646D" w:rsidRPr="005F1774" w:rsidRDefault="00C2646D" w:rsidP="005A4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5F1774">
              <w:rPr>
                <w:rFonts w:ascii="Times New Roman" w:eastAsia="Times New Roman" w:hAnsi="Times New Roman"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0BAD3E64" wp14:editId="103F30B6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B0F181" w14:textId="77777777" w:rsidR="00C2646D" w:rsidRPr="005F1774" w:rsidRDefault="00C2646D" w:rsidP="005A4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5F1774">
              <w:rPr>
                <w:rFonts w:ascii="Times New Roman" w:eastAsia="Times New Roman" w:hAnsi="Times New Roman"/>
                <w:lang w:eastAsia="el-GR"/>
              </w:rPr>
              <w:t>Ο ΠΡΟΕΔΡΟΣ</w:t>
            </w:r>
          </w:p>
          <w:p w14:paraId="242DB9D5" w14:textId="77777777" w:rsidR="00C2646D" w:rsidRPr="005F1774" w:rsidRDefault="00C2646D" w:rsidP="005A4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</w:p>
          <w:p w14:paraId="093EDD4D" w14:textId="77777777" w:rsidR="00C2646D" w:rsidRPr="005F1774" w:rsidRDefault="00C2646D" w:rsidP="005A4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</w:p>
          <w:p w14:paraId="4BBC79EF" w14:textId="77777777" w:rsidR="00C2646D" w:rsidRPr="005F1774" w:rsidRDefault="00C2646D" w:rsidP="005A46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el-GR"/>
              </w:rPr>
            </w:pPr>
          </w:p>
          <w:p w14:paraId="189EB10D" w14:textId="77777777" w:rsidR="00C2646D" w:rsidRPr="005F1774" w:rsidRDefault="00C2646D" w:rsidP="005A4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</w:p>
          <w:p w14:paraId="1AFAF06E" w14:textId="77777777" w:rsidR="00C2646D" w:rsidRPr="005F1774" w:rsidRDefault="00C2646D" w:rsidP="005A4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5F1774">
              <w:rPr>
                <w:rFonts w:ascii="Times New Roman" w:eastAsia="Times New Roman" w:hAnsi="Times New Roman"/>
                <w:lang w:eastAsia="el-GR"/>
              </w:rPr>
              <w:t>ΜΑΡΙΟΣ</w:t>
            </w:r>
          </w:p>
          <w:p w14:paraId="27E661FC" w14:textId="77777777" w:rsidR="00C2646D" w:rsidRPr="005F1774" w:rsidRDefault="00C2646D" w:rsidP="005A46AD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5F1774">
              <w:rPr>
                <w:rFonts w:ascii="Times New Roman" w:eastAsia="Times New Roman" w:hAnsi="Times New Roman"/>
                <w:lang w:eastAsia="el-GR"/>
              </w:rPr>
              <w:tab/>
              <w:t>ΧΑΔΟΥΛΗΣ</w:t>
            </w:r>
            <w:r w:rsidRPr="005F1774">
              <w:rPr>
                <w:rFonts w:ascii="Times New Roman" w:eastAsia="Times New Roman" w:hAnsi="Times New Roman"/>
                <w:lang w:eastAsia="el-GR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14:paraId="4C49D8F6" w14:textId="77777777" w:rsidR="00C2646D" w:rsidRPr="005F1774" w:rsidRDefault="00C2646D" w:rsidP="005A4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5F1774">
              <w:rPr>
                <w:rFonts w:ascii="Times New Roman" w:eastAsia="Times New Roman" w:hAnsi="Times New Roman"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633C7A4D" wp14:editId="222CC10E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1774">
              <w:rPr>
                <w:rFonts w:ascii="Times New Roman" w:eastAsia="Times New Roman" w:hAnsi="Times New Roman"/>
                <w:lang w:eastAsia="el-GR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14:paraId="48153C18" w14:textId="77777777" w:rsidR="00C2646D" w:rsidRPr="005F1774" w:rsidRDefault="00C2646D" w:rsidP="005A4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</w:p>
          <w:p w14:paraId="71AF3FAE" w14:textId="77777777" w:rsidR="00C2646D" w:rsidRPr="005F1774" w:rsidRDefault="00C2646D" w:rsidP="005A4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5F1774">
              <w:rPr>
                <w:rFonts w:ascii="Times New Roman" w:eastAsia="Times New Roman" w:hAnsi="Times New Roman"/>
                <w:noProof/>
                <w:lang w:eastAsia="el-GR"/>
              </w:rPr>
              <w:t>Ο ΓΕΝ. ΓΡΑΜΜΑΤΕΑΣ</w:t>
            </w:r>
          </w:p>
          <w:p w14:paraId="6B2AE3AE" w14:textId="77777777" w:rsidR="00C2646D" w:rsidRPr="005F1774" w:rsidRDefault="00C2646D" w:rsidP="005A46AD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5F1774">
              <w:rPr>
                <w:rFonts w:ascii="Times New Roman" w:eastAsia="Times New Roman" w:hAnsi="Times New Roman"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29F6EAD6" wp14:editId="009BE8CA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6D7295" w14:textId="77777777" w:rsidR="00C2646D" w:rsidRPr="005F1774" w:rsidRDefault="00C2646D" w:rsidP="005A46AD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  <w:p w14:paraId="6CD1BF61" w14:textId="77777777" w:rsidR="00C2646D" w:rsidRPr="005F1774" w:rsidRDefault="00C2646D" w:rsidP="005A46AD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  <w:p w14:paraId="45A7D2BD" w14:textId="77777777" w:rsidR="00C2646D" w:rsidRPr="005F1774" w:rsidRDefault="00C2646D" w:rsidP="005A46AD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  <w:p w14:paraId="524C8915" w14:textId="77777777" w:rsidR="00C2646D" w:rsidRPr="005F1774" w:rsidRDefault="00C2646D" w:rsidP="005A4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5F1774">
              <w:rPr>
                <w:rFonts w:ascii="Times New Roman" w:eastAsia="Times New Roman" w:hAnsi="Times New Roman"/>
                <w:lang w:eastAsia="el-GR"/>
              </w:rPr>
              <w:t xml:space="preserve">ΣΩΤΗΡΗΣ </w:t>
            </w:r>
          </w:p>
          <w:p w14:paraId="5D33BE19" w14:textId="77777777" w:rsidR="00C2646D" w:rsidRPr="005F1774" w:rsidRDefault="00C2646D" w:rsidP="005A4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5F1774">
              <w:rPr>
                <w:rFonts w:ascii="Times New Roman" w:eastAsia="Times New Roman" w:hAnsi="Times New Roman"/>
                <w:lang w:eastAsia="el-GR"/>
              </w:rPr>
              <w:t>ΚΑΡΛΗΣ</w:t>
            </w:r>
          </w:p>
        </w:tc>
      </w:tr>
    </w:tbl>
    <w:p w14:paraId="2850BF32" w14:textId="11A51995" w:rsidR="001D34B6" w:rsidRDefault="001D34B6" w:rsidP="00C2646D">
      <w:pPr>
        <w:spacing w:after="0"/>
        <w:ind w:firstLine="720"/>
        <w:jc w:val="both"/>
        <w:rPr>
          <w:rFonts w:cs="Calibri"/>
          <w:sz w:val="26"/>
          <w:szCs w:val="26"/>
        </w:rPr>
      </w:pPr>
    </w:p>
    <w:sectPr w:rsidR="001D34B6" w:rsidSect="00C264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7746"/>
    <w:multiLevelType w:val="multilevel"/>
    <w:tmpl w:val="F528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85AC8"/>
    <w:multiLevelType w:val="multilevel"/>
    <w:tmpl w:val="F148D9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981D99"/>
    <w:multiLevelType w:val="hybridMultilevel"/>
    <w:tmpl w:val="466609A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E1C7B"/>
    <w:multiLevelType w:val="hybridMultilevel"/>
    <w:tmpl w:val="82FC99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B198C"/>
    <w:multiLevelType w:val="multilevel"/>
    <w:tmpl w:val="A4AE18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5957092"/>
    <w:multiLevelType w:val="multilevel"/>
    <w:tmpl w:val="B64E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532F13"/>
    <w:multiLevelType w:val="hybridMultilevel"/>
    <w:tmpl w:val="764E140C"/>
    <w:lvl w:ilvl="0" w:tplc="0408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74180F"/>
    <w:multiLevelType w:val="multilevel"/>
    <w:tmpl w:val="48C87C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C93B5F"/>
    <w:multiLevelType w:val="hybridMultilevel"/>
    <w:tmpl w:val="E9F86D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80602"/>
    <w:multiLevelType w:val="hybridMultilevel"/>
    <w:tmpl w:val="95F0B342"/>
    <w:lvl w:ilvl="0" w:tplc="A328C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A2AF3"/>
    <w:multiLevelType w:val="multilevel"/>
    <w:tmpl w:val="EBCE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324A19"/>
    <w:multiLevelType w:val="multilevel"/>
    <w:tmpl w:val="BE42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EA5744"/>
    <w:multiLevelType w:val="multilevel"/>
    <w:tmpl w:val="32684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AB78B3"/>
    <w:multiLevelType w:val="hybridMultilevel"/>
    <w:tmpl w:val="9F6EAEC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833F5E"/>
    <w:multiLevelType w:val="hybridMultilevel"/>
    <w:tmpl w:val="54F47528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996F6D"/>
    <w:multiLevelType w:val="multilevel"/>
    <w:tmpl w:val="F23A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7F4F09"/>
    <w:multiLevelType w:val="hybridMultilevel"/>
    <w:tmpl w:val="8FCCF7F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756E22"/>
    <w:multiLevelType w:val="hybridMultilevel"/>
    <w:tmpl w:val="D3841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4"/>
  </w:num>
  <w:num w:numId="4">
    <w:abstractNumId w:val="0"/>
  </w:num>
  <w:num w:numId="5">
    <w:abstractNumId w:val="10"/>
  </w:num>
  <w:num w:numId="6">
    <w:abstractNumId w:val="3"/>
  </w:num>
  <w:num w:numId="7">
    <w:abstractNumId w:val="17"/>
  </w:num>
  <w:num w:numId="8">
    <w:abstractNumId w:val="6"/>
  </w:num>
  <w:num w:numId="9">
    <w:abstractNumId w:val="13"/>
  </w:num>
  <w:num w:numId="10">
    <w:abstractNumId w:val="9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4"/>
  </w:num>
  <w:num w:numId="14">
    <w:abstractNumId w:val="7"/>
  </w:num>
  <w:num w:numId="15">
    <w:abstractNumId w:val="1"/>
  </w:num>
  <w:num w:numId="16">
    <w:abstractNumId w:val="11"/>
  </w:num>
  <w:num w:numId="17">
    <w:abstractNumId w:val="5"/>
  </w:num>
  <w:num w:numId="18">
    <w:abstractNumId w:val="15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BD"/>
    <w:rsid w:val="000103ED"/>
    <w:rsid w:val="00016B13"/>
    <w:rsid w:val="00045351"/>
    <w:rsid w:val="00046F3E"/>
    <w:rsid w:val="00050C1C"/>
    <w:rsid w:val="00052CC3"/>
    <w:rsid w:val="000605B5"/>
    <w:rsid w:val="000737C6"/>
    <w:rsid w:val="00073D8C"/>
    <w:rsid w:val="00094AB5"/>
    <w:rsid w:val="00097DAF"/>
    <w:rsid w:val="000A3EF4"/>
    <w:rsid w:val="000B617A"/>
    <w:rsid w:val="000C12AB"/>
    <w:rsid w:val="001137A9"/>
    <w:rsid w:val="0011556A"/>
    <w:rsid w:val="0011587A"/>
    <w:rsid w:val="001204F0"/>
    <w:rsid w:val="00127A77"/>
    <w:rsid w:val="0016229B"/>
    <w:rsid w:val="00162A85"/>
    <w:rsid w:val="001913B6"/>
    <w:rsid w:val="001C72E8"/>
    <w:rsid w:val="001D1CE1"/>
    <w:rsid w:val="001D34B6"/>
    <w:rsid w:val="001E5703"/>
    <w:rsid w:val="001F1B2F"/>
    <w:rsid w:val="001F464F"/>
    <w:rsid w:val="001F6290"/>
    <w:rsid w:val="0020160E"/>
    <w:rsid w:val="002037DD"/>
    <w:rsid w:val="00215F23"/>
    <w:rsid w:val="00233A57"/>
    <w:rsid w:val="00244837"/>
    <w:rsid w:val="00246239"/>
    <w:rsid w:val="002728C2"/>
    <w:rsid w:val="00273F03"/>
    <w:rsid w:val="00274476"/>
    <w:rsid w:val="00284151"/>
    <w:rsid w:val="00290190"/>
    <w:rsid w:val="00292627"/>
    <w:rsid w:val="00292DA2"/>
    <w:rsid w:val="002C0FE6"/>
    <w:rsid w:val="002E16C2"/>
    <w:rsid w:val="002F32BD"/>
    <w:rsid w:val="002F3418"/>
    <w:rsid w:val="00304A87"/>
    <w:rsid w:val="00323AA2"/>
    <w:rsid w:val="003271C5"/>
    <w:rsid w:val="0032734E"/>
    <w:rsid w:val="00335FC4"/>
    <w:rsid w:val="00342062"/>
    <w:rsid w:val="003532E9"/>
    <w:rsid w:val="00353750"/>
    <w:rsid w:val="00371D56"/>
    <w:rsid w:val="00373782"/>
    <w:rsid w:val="00384EB1"/>
    <w:rsid w:val="00397B47"/>
    <w:rsid w:val="003B056C"/>
    <w:rsid w:val="003B7380"/>
    <w:rsid w:val="003D3A4F"/>
    <w:rsid w:val="003D3BE4"/>
    <w:rsid w:val="003D602C"/>
    <w:rsid w:val="003E0B07"/>
    <w:rsid w:val="003E68AF"/>
    <w:rsid w:val="003E70D2"/>
    <w:rsid w:val="004061DC"/>
    <w:rsid w:val="00412178"/>
    <w:rsid w:val="00454785"/>
    <w:rsid w:val="00466A5E"/>
    <w:rsid w:val="0047426C"/>
    <w:rsid w:val="004779CC"/>
    <w:rsid w:val="00487311"/>
    <w:rsid w:val="004876EA"/>
    <w:rsid w:val="004C2B40"/>
    <w:rsid w:val="004D3D93"/>
    <w:rsid w:val="004D714F"/>
    <w:rsid w:val="004E6DD5"/>
    <w:rsid w:val="004F6457"/>
    <w:rsid w:val="005055AE"/>
    <w:rsid w:val="00511666"/>
    <w:rsid w:val="00513094"/>
    <w:rsid w:val="005170B1"/>
    <w:rsid w:val="00526858"/>
    <w:rsid w:val="00530B8B"/>
    <w:rsid w:val="00532912"/>
    <w:rsid w:val="00533696"/>
    <w:rsid w:val="005346CD"/>
    <w:rsid w:val="00565324"/>
    <w:rsid w:val="0057396C"/>
    <w:rsid w:val="00575B5B"/>
    <w:rsid w:val="00582FA5"/>
    <w:rsid w:val="00584147"/>
    <w:rsid w:val="005B3DFA"/>
    <w:rsid w:val="005C4371"/>
    <w:rsid w:val="005E1177"/>
    <w:rsid w:val="0060347A"/>
    <w:rsid w:val="00623D15"/>
    <w:rsid w:val="006325E1"/>
    <w:rsid w:val="0063410E"/>
    <w:rsid w:val="00642FA5"/>
    <w:rsid w:val="00667F36"/>
    <w:rsid w:val="00671F80"/>
    <w:rsid w:val="00676091"/>
    <w:rsid w:val="00682C90"/>
    <w:rsid w:val="006A5538"/>
    <w:rsid w:val="006B4B0B"/>
    <w:rsid w:val="006B564B"/>
    <w:rsid w:val="006C00A7"/>
    <w:rsid w:val="006C3A21"/>
    <w:rsid w:val="006C7FA9"/>
    <w:rsid w:val="006E0423"/>
    <w:rsid w:val="006E69E0"/>
    <w:rsid w:val="006F30BC"/>
    <w:rsid w:val="00731706"/>
    <w:rsid w:val="0074372D"/>
    <w:rsid w:val="007447BA"/>
    <w:rsid w:val="0075194F"/>
    <w:rsid w:val="00761609"/>
    <w:rsid w:val="007667E6"/>
    <w:rsid w:val="007720B5"/>
    <w:rsid w:val="007741A2"/>
    <w:rsid w:val="00780284"/>
    <w:rsid w:val="007A1E43"/>
    <w:rsid w:val="007A4A4E"/>
    <w:rsid w:val="007B5A00"/>
    <w:rsid w:val="007C3F4E"/>
    <w:rsid w:val="007C49D2"/>
    <w:rsid w:val="007D72F6"/>
    <w:rsid w:val="00811553"/>
    <w:rsid w:val="0081203D"/>
    <w:rsid w:val="0081411A"/>
    <w:rsid w:val="008146B9"/>
    <w:rsid w:val="0082380A"/>
    <w:rsid w:val="008269AF"/>
    <w:rsid w:val="00830060"/>
    <w:rsid w:val="00830447"/>
    <w:rsid w:val="00835442"/>
    <w:rsid w:val="008450C3"/>
    <w:rsid w:val="00846540"/>
    <w:rsid w:val="0086460C"/>
    <w:rsid w:val="00867D45"/>
    <w:rsid w:val="00875458"/>
    <w:rsid w:val="00876DB9"/>
    <w:rsid w:val="008B500A"/>
    <w:rsid w:val="008B55C7"/>
    <w:rsid w:val="008D1393"/>
    <w:rsid w:val="008D47FC"/>
    <w:rsid w:val="008D4E05"/>
    <w:rsid w:val="008F3CFD"/>
    <w:rsid w:val="008F589E"/>
    <w:rsid w:val="0092521C"/>
    <w:rsid w:val="00932C58"/>
    <w:rsid w:val="009523A6"/>
    <w:rsid w:val="0097366B"/>
    <w:rsid w:val="009931C5"/>
    <w:rsid w:val="009C6558"/>
    <w:rsid w:val="009D2E9F"/>
    <w:rsid w:val="009D3F76"/>
    <w:rsid w:val="009E0EC8"/>
    <w:rsid w:val="00A0269F"/>
    <w:rsid w:val="00A24729"/>
    <w:rsid w:val="00A263DC"/>
    <w:rsid w:val="00A27091"/>
    <w:rsid w:val="00A27381"/>
    <w:rsid w:val="00A36296"/>
    <w:rsid w:val="00A44CA4"/>
    <w:rsid w:val="00A523A9"/>
    <w:rsid w:val="00A6543D"/>
    <w:rsid w:val="00A80195"/>
    <w:rsid w:val="00A841E9"/>
    <w:rsid w:val="00AB18F2"/>
    <w:rsid w:val="00AB4508"/>
    <w:rsid w:val="00AB5904"/>
    <w:rsid w:val="00AC7C27"/>
    <w:rsid w:val="00AE7ACE"/>
    <w:rsid w:val="00B245C6"/>
    <w:rsid w:val="00B315D1"/>
    <w:rsid w:val="00B44C05"/>
    <w:rsid w:val="00B47CF4"/>
    <w:rsid w:val="00B50446"/>
    <w:rsid w:val="00B95D55"/>
    <w:rsid w:val="00B9616C"/>
    <w:rsid w:val="00BA0B92"/>
    <w:rsid w:val="00BD03A2"/>
    <w:rsid w:val="00BD608A"/>
    <w:rsid w:val="00BD7AAD"/>
    <w:rsid w:val="00BF461D"/>
    <w:rsid w:val="00C0459C"/>
    <w:rsid w:val="00C11A72"/>
    <w:rsid w:val="00C1596C"/>
    <w:rsid w:val="00C16E39"/>
    <w:rsid w:val="00C2646D"/>
    <w:rsid w:val="00C340CF"/>
    <w:rsid w:val="00C7490F"/>
    <w:rsid w:val="00C77063"/>
    <w:rsid w:val="00C8104F"/>
    <w:rsid w:val="00CC0D17"/>
    <w:rsid w:val="00CD544F"/>
    <w:rsid w:val="00CD7461"/>
    <w:rsid w:val="00D230DE"/>
    <w:rsid w:val="00D32B1A"/>
    <w:rsid w:val="00D37880"/>
    <w:rsid w:val="00D90B1E"/>
    <w:rsid w:val="00DA3742"/>
    <w:rsid w:val="00DD5823"/>
    <w:rsid w:val="00DE666D"/>
    <w:rsid w:val="00DE7C48"/>
    <w:rsid w:val="00E12084"/>
    <w:rsid w:val="00E57DDB"/>
    <w:rsid w:val="00E64498"/>
    <w:rsid w:val="00E67AE4"/>
    <w:rsid w:val="00E717A8"/>
    <w:rsid w:val="00EB1E52"/>
    <w:rsid w:val="00EC683E"/>
    <w:rsid w:val="00ED60EF"/>
    <w:rsid w:val="00F03220"/>
    <w:rsid w:val="00F45134"/>
    <w:rsid w:val="00F60C9B"/>
    <w:rsid w:val="00F811C9"/>
    <w:rsid w:val="00F9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65463"/>
  <w15:chartTrackingRefBased/>
  <w15:docId w15:val="{72E0BF57-B7B2-49B8-9F93-9AE6BD4D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2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F60C9B"/>
    <w:rPr>
      <w:color w:val="0000FF"/>
      <w:u w:val="single"/>
    </w:rPr>
  </w:style>
  <w:style w:type="table" w:styleId="a3">
    <w:name w:val="Table Grid"/>
    <w:basedOn w:val="a1"/>
    <w:uiPriority w:val="59"/>
    <w:rsid w:val="006C0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46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246239"/>
    <w:rPr>
      <w:rFonts w:ascii="Tahoma" w:hAnsi="Tahoma" w:cs="Tahoma"/>
      <w:sz w:val="16"/>
      <w:szCs w:val="16"/>
      <w:lang w:eastAsia="en-US"/>
    </w:rPr>
  </w:style>
  <w:style w:type="paragraph" w:styleId="Web">
    <w:name w:val="Normal (Web)"/>
    <w:basedOn w:val="a"/>
    <w:uiPriority w:val="99"/>
    <w:unhideWhenUsed/>
    <w:qFormat/>
    <w:rsid w:val="001155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11556A"/>
    <w:rPr>
      <w:b/>
      <w:bCs/>
    </w:rPr>
  </w:style>
  <w:style w:type="character" w:styleId="a6">
    <w:name w:val="Emphasis"/>
    <w:basedOn w:val="a0"/>
    <w:uiPriority w:val="20"/>
    <w:qFormat/>
    <w:rsid w:val="0011556A"/>
    <w:rPr>
      <w:i/>
      <w:iCs/>
    </w:rPr>
  </w:style>
  <w:style w:type="paragraph" w:styleId="a7">
    <w:name w:val="List Paragraph"/>
    <w:basedOn w:val="a"/>
    <w:uiPriority w:val="99"/>
    <w:qFormat/>
    <w:rsid w:val="004D3D93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UnresolvedMention">
    <w:name w:val="Unresolved Mention"/>
    <w:basedOn w:val="a0"/>
    <w:uiPriority w:val="99"/>
    <w:semiHidden/>
    <w:unhideWhenUsed/>
    <w:rsid w:val="00A523A9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094AB5"/>
    <w:rPr>
      <w:color w:val="954F72" w:themeColor="followedHyperlink"/>
      <w:u w:val="single"/>
    </w:rPr>
  </w:style>
  <w:style w:type="table" w:customStyle="1" w:styleId="1">
    <w:name w:val="Πλέγμα πίνακα1"/>
    <w:basedOn w:val="a1"/>
    <w:next w:val="a3"/>
    <w:rsid w:val="001158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info@rigasfereospeiraias.g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691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ΕΚΠΑΙΔΕΥΤΙΚΩΝ Π</vt:lpstr>
    </vt:vector>
  </TitlesOfParts>
  <Company/>
  <LinksUpToDate>false</LinksUpToDate>
  <CharactersWithSpaces>4415</CharactersWithSpaces>
  <SharedDoc>false</SharedDoc>
  <HLinks>
    <vt:vector size="6" baseType="variant">
      <vt:variant>
        <vt:i4>1572907</vt:i4>
      </vt:variant>
      <vt:variant>
        <vt:i4>0</vt:i4>
      </vt:variant>
      <vt:variant>
        <vt:i4>0</vt:i4>
      </vt:variant>
      <vt:variant>
        <vt:i4>5</vt:i4>
      </vt:variant>
      <vt:variant>
        <vt:lpwstr>mailto:syllogosdaskrod@gmail.com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ΕΚΠΑΙΔΕΥΤΙΚΩΝ Π</dc:title>
  <dc:subject/>
  <dc:creator>User</dc:creator>
  <cp:keywords/>
  <cp:lastModifiedBy>Χρήστης των Windows</cp:lastModifiedBy>
  <cp:revision>9</cp:revision>
  <cp:lastPrinted>2024-06-03T20:31:00Z</cp:lastPrinted>
  <dcterms:created xsi:type="dcterms:W3CDTF">2024-08-04T01:18:00Z</dcterms:created>
  <dcterms:modified xsi:type="dcterms:W3CDTF">2024-08-23T09:14:00Z</dcterms:modified>
</cp:coreProperties>
</file>